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7A4" w:rsidRPr="00BB67A4" w:rsidRDefault="00BB67A4" w:rsidP="00BB67A4">
      <w:pPr>
        <w:spacing w:after="600" w:line="291" w:lineRule="atLeast"/>
        <w:textAlignment w:val="baseline"/>
        <w:outlineLvl w:val="0"/>
        <w:rPr>
          <w:rFonts w:ascii="Arial" w:eastAsia="Times New Roman" w:hAnsi="Arial" w:cs="Arial"/>
          <w:color w:val="330CE1"/>
          <w:kern w:val="36"/>
          <w:sz w:val="48"/>
          <w:szCs w:val="48"/>
          <w:lang w:eastAsia="ru-RU"/>
        </w:rPr>
      </w:pPr>
      <w:r w:rsidRPr="00BB67A4">
        <w:rPr>
          <w:rFonts w:ascii="Arial" w:eastAsia="Times New Roman" w:hAnsi="Arial" w:cs="Arial"/>
          <w:color w:val="330CE1"/>
          <w:kern w:val="36"/>
          <w:sz w:val="48"/>
          <w:szCs w:val="48"/>
          <w:lang w:eastAsia="ru-RU"/>
        </w:rPr>
        <w:t>ФЗ «О профессиональных союзах, их правах и гарантиях деятельности»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РОССИЙСКАЯ ФЕДЕРАЦИЯ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ФЕДЕРАЛЬНЫЙ ЗАКОН</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О ПРОФЕССИОНАЛЬНЫХ СОЮЗАХ, ИХ ПРАВАХ</w:t>
      </w:r>
      <w:r w:rsidRPr="00BB67A4">
        <w:rPr>
          <w:rFonts w:ascii="inherit" w:eastAsia="Times New Roman" w:hAnsi="inherit" w:cs="Times New Roman"/>
          <w:color w:val="010101"/>
          <w:sz w:val="27"/>
          <w:szCs w:val="27"/>
          <w:lang w:eastAsia="ru-RU"/>
        </w:rPr>
        <w:br/>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 xml:space="preserve">И </w:t>
      </w:r>
      <w:proofErr w:type="gramStart"/>
      <w:r w:rsidRPr="00BB67A4">
        <w:rPr>
          <w:rFonts w:ascii="inherit" w:eastAsia="Times New Roman" w:hAnsi="inherit" w:cs="Times New Roman"/>
          <w:b/>
          <w:bCs/>
          <w:color w:val="010101"/>
          <w:sz w:val="27"/>
          <w:lang w:eastAsia="ru-RU"/>
        </w:rPr>
        <w:t>ГАРАНТИЯХ</w:t>
      </w:r>
      <w:proofErr w:type="gramEnd"/>
      <w:r w:rsidRPr="00BB67A4">
        <w:rPr>
          <w:rFonts w:ascii="inherit" w:eastAsia="Times New Roman" w:hAnsi="inherit" w:cs="Times New Roman"/>
          <w:b/>
          <w:bCs/>
          <w:color w:val="010101"/>
          <w:sz w:val="27"/>
          <w:lang w:eastAsia="ru-RU"/>
        </w:rPr>
        <w:t xml:space="preserve"> ДЕЯТЕЛЬНОСТИ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Принят</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Государственной Думой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8 декабря 1995 года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(в ред. Федеральных законов от 21.03.2002 </w:t>
      </w:r>
      <w:hyperlink r:id="rId5" w:history="1">
        <w:r w:rsidRPr="00BB67A4">
          <w:rPr>
            <w:rFonts w:ascii="inherit" w:eastAsia="Times New Roman" w:hAnsi="inherit" w:cs="Times New Roman"/>
            <w:color w:val="330CE1"/>
            <w:sz w:val="27"/>
            <w:lang w:eastAsia="ru-RU"/>
          </w:rPr>
          <w:t>N 31-ФЗ,</w:t>
        </w:r>
      </w:hyperlink>
      <w:proofErr w:type="gramEnd"/>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25.07.2002 </w:t>
      </w:r>
      <w:hyperlink r:id="rId6" w:history="1">
        <w:r w:rsidRPr="00BB67A4">
          <w:rPr>
            <w:rFonts w:ascii="inherit" w:eastAsia="Times New Roman" w:hAnsi="inherit" w:cs="Times New Roman"/>
            <w:color w:val="330CE1"/>
            <w:sz w:val="27"/>
            <w:lang w:eastAsia="ru-RU"/>
          </w:rPr>
          <w:t>N 112-ФЗ,</w:t>
        </w:r>
      </w:hyperlink>
      <w:r w:rsidRPr="00BB67A4">
        <w:rPr>
          <w:rFonts w:ascii="inherit" w:eastAsia="Times New Roman" w:hAnsi="inherit" w:cs="Times New Roman"/>
          <w:color w:val="010101"/>
          <w:sz w:val="27"/>
          <w:szCs w:val="27"/>
          <w:lang w:eastAsia="ru-RU"/>
        </w:rPr>
        <w:t> от 25.07.2002 </w:t>
      </w:r>
      <w:hyperlink r:id="rId7" w:history="1">
        <w:r w:rsidRPr="00BB67A4">
          <w:rPr>
            <w:rFonts w:ascii="inherit" w:eastAsia="Times New Roman" w:hAnsi="inherit" w:cs="Times New Roman"/>
            <w:color w:val="330CE1"/>
            <w:sz w:val="27"/>
            <w:lang w:eastAsia="ru-RU"/>
          </w:rPr>
          <w:t>N 116-ФЗ,</w:t>
        </w:r>
      </w:hyperlink>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30.06.2003 </w:t>
      </w:r>
      <w:hyperlink r:id="rId8" w:history="1">
        <w:r w:rsidRPr="00BB67A4">
          <w:rPr>
            <w:rFonts w:ascii="inherit" w:eastAsia="Times New Roman" w:hAnsi="inherit" w:cs="Times New Roman"/>
            <w:color w:val="330CE1"/>
            <w:sz w:val="27"/>
            <w:lang w:eastAsia="ru-RU"/>
          </w:rPr>
          <w:t>N 86-ФЗ,</w:t>
        </w:r>
      </w:hyperlink>
      <w:r w:rsidRPr="00BB67A4">
        <w:rPr>
          <w:rFonts w:ascii="inherit" w:eastAsia="Times New Roman" w:hAnsi="inherit" w:cs="Times New Roman"/>
          <w:color w:val="010101"/>
          <w:sz w:val="27"/>
          <w:szCs w:val="27"/>
          <w:lang w:eastAsia="ru-RU"/>
        </w:rPr>
        <w:t> от 08.12.2003 </w:t>
      </w:r>
      <w:hyperlink r:id="rId9" w:history="1">
        <w:r w:rsidRPr="00BB67A4">
          <w:rPr>
            <w:rFonts w:ascii="inherit" w:eastAsia="Times New Roman" w:hAnsi="inherit" w:cs="Times New Roman"/>
            <w:color w:val="330CE1"/>
            <w:sz w:val="27"/>
            <w:lang w:eastAsia="ru-RU"/>
          </w:rPr>
          <w:t>N 169-ФЗ,</w:t>
        </w:r>
      </w:hyperlink>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29.06.2004 </w:t>
      </w:r>
      <w:hyperlink r:id="rId10" w:history="1">
        <w:r w:rsidRPr="00BB67A4">
          <w:rPr>
            <w:rFonts w:ascii="inherit" w:eastAsia="Times New Roman" w:hAnsi="inherit" w:cs="Times New Roman"/>
            <w:color w:val="330CE1"/>
            <w:sz w:val="27"/>
            <w:lang w:eastAsia="ru-RU"/>
          </w:rPr>
          <w:t>N 58-ФЗ,</w:t>
        </w:r>
      </w:hyperlink>
      <w:r w:rsidRPr="00BB67A4">
        <w:rPr>
          <w:rFonts w:ascii="inherit" w:eastAsia="Times New Roman" w:hAnsi="inherit" w:cs="Times New Roman"/>
          <w:color w:val="010101"/>
          <w:sz w:val="27"/>
          <w:szCs w:val="27"/>
          <w:lang w:eastAsia="ru-RU"/>
        </w:rPr>
        <w:t> от 09.05.2005 </w:t>
      </w:r>
      <w:hyperlink r:id="rId11" w:history="1">
        <w:r w:rsidRPr="00BB67A4">
          <w:rPr>
            <w:rFonts w:ascii="inherit" w:eastAsia="Times New Roman" w:hAnsi="inherit" w:cs="Times New Roman"/>
            <w:color w:val="330CE1"/>
            <w:sz w:val="27"/>
            <w:lang w:eastAsia="ru-RU"/>
          </w:rPr>
          <w:t>N 45-ФЗ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23.07.2008 </w:t>
      </w:r>
      <w:hyperlink r:id="rId12" w:history="1">
        <w:r w:rsidRPr="00BB67A4">
          <w:rPr>
            <w:rFonts w:ascii="inherit" w:eastAsia="Times New Roman" w:hAnsi="inherit" w:cs="Times New Roman"/>
            <w:color w:val="330CE1"/>
            <w:sz w:val="27"/>
            <w:lang w:eastAsia="ru-RU"/>
          </w:rPr>
          <w:t>N 160-ФЗ</w:t>
        </w:r>
      </w:hyperlink>
      <w:r w:rsidRPr="00BB67A4">
        <w:rPr>
          <w:rFonts w:ascii="inherit" w:eastAsia="Times New Roman" w:hAnsi="inherit" w:cs="Times New Roman"/>
          <w:color w:val="010101"/>
          <w:sz w:val="27"/>
          <w:szCs w:val="27"/>
          <w:lang w:eastAsia="ru-RU"/>
        </w:rPr>
        <w:t>, от 30.12.2008 </w:t>
      </w:r>
      <w:hyperlink r:id="rId13" w:history="1">
        <w:r w:rsidRPr="00BB67A4">
          <w:rPr>
            <w:rFonts w:ascii="inherit" w:eastAsia="Times New Roman" w:hAnsi="inherit" w:cs="Times New Roman"/>
            <w:color w:val="330CE1"/>
            <w:sz w:val="27"/>
            <w:lang w:eastAsia="ru-RU"/>
          </w:rPr>
          <w:t>N 309-ФЗ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01.07.2010 </w:t>
      </w:r>
      <w:hyperlink r:id="rId14" w:history="1">
        <w:r w:rsidRPr="00BB67A4">
          <w:rPr>
            <w:rFonts w:ascii="inherit" w:eastAsia="Times New Roman" w:hAnsi="inherit" w:cs="Times New Roman"/>
            <w:color w:val="330CE1"/>
            <w:sz w:val="27"/>
            <w:lang w:eastAsia="ru-RU"/>
          </w:rPr>
          <w:t>N 146-ФЗ</w:t>
        </w:r>
      </w:hyperlink>
      <w:r w:rsidRPr="00BB67A4">
        <w:rPr>
          <w:rFonts w:ascii="inherit" w:eastAsia="Times New Roman" w:hAnsi="inherit" w:cs="Times New Roman"/>
          <w:color w:val="010101"/>
          <w:sz w:val="27"/>
          <w:szCs w:val="27"/>
          <w:lang w:eastAsia="ru-RU"/>
        </w:rPr>
        <w:t>, от 28.12.2010 </w:t>
      </w:r>
      <w:hyperlink r:id="rId15" w:history="1">
        <w:r w:rsidRPr="00BB67A4">
          <w:rPr>
            <w:rFonts w:ascii="inherit" w:eastAsia="Times New Roman" w:hAnsi="inherit" w:cs="Times New Roman"/>
            <w:color w:val="330CE1"/>
            <w:sz w:val="27"/>
            <w:lang w:eastAsia="ru-RU"/>
          </w:rPr>
          <w:t>N 404-ФЗ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 изм., внесенными </w:t>
      </w:r>
      <w:hyperlink r:id="rId16" w:history="1">
        <w:r w:rsidRPr="00BB67A4">
          <w:rPr>
            <w:rFonts w:ascii="inherit" w:eastAsia="Times New Roman" w:hAnsi="inherit" w:cs="Times New Roman"/>
            <w:color w:val="330CE1"/>
            <w:sz w:val="27"/>
            <w:lang w:eastAsia="ru-RU"/>
          </w:rPr>
          <w:t>Постановлением</w:t>
        </w:r>
      </w:hyperlink>
      <w:r w:rsidRPr="00BB67A4">
        <w:rPr>
          <w:rFonts w:ascii="inherit" w:eastAsia="Times New Roman" w:hAnsi="inherit" w:cs="Times New Roman"/>
          <w:color w:val="010101"/>
          <w:sz w:val="27"/>
          <w:szCs w:val="27"/>
          <w:lang w:eastAsia="ru-RU"/>
        </w:rPr>
        <w:t> Конституционного Суда РФ</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от 24.01.2002 N 3-П,</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hyperlink r:id="rId17" w:history="1">
        <w:proofErr w:type="gramStart"/>
        <w:r w:rsidRPr="00BB67A4">
          <w:rPr>
            <w:rFonts w:ascii="inherit" w:eastAsia="Times New Roman" w:hAnsi="inherit" w:cs="Times New Roman"/>
            <w:color w:val="330CE1"/>
            <w:sz w:val="27"/>
            <w:lang w:eastAsia="ru-RU"/>
          </w:rPr>
          <w:t>Определением</w:t>
        </w:r>
      </w:hyperlink>
      <w:r w:rsidRPr="00BB67A4">
        <w:rPr>
          <w:rFonts w:ascii="inherit" w:eastAsia="Times New Roman" w:hAnsi="inherit" w:cs="Times New Roman"/>
          <w:color w:val="010101"/>
          <w:sz w:val="27"/>
          <w:szCs w:val="27"/>
          <w:lang w:eastAsia="ru-RU"/>
        </w:rPr>
        <w:t> Конституционного Суда РФ от 17.12.2008 N 1060-О-П)</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lastRenderedPageBreak/>
        <w:t>Глава I. ОБЩИЕ ПОЛОЖЕНИЯ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 Предмет регулирования и цели настоящего Федерального закона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(далее — профсоюзы).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 Право на объединение в профсоюзы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Все профсоюзы пользуются равными правами.</w:t>
      </w:r>
    </w:p>
    <w:p w:rsidR="00BB67A4" w:rsidRPr="00BB67A4" w:rsidRDefault="00BB67A4" w:rsidP="00BB67A4">
      <w:pPr>
        <w:numPr>
          <w:ilvl w:val="0"/>
          <w:numId w:val="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Каждый, достигший возраста 14 лет и осуществляющий трудовую (профессиональную) деятельность, имеет право по своему выбору </w:t>
      </w:r>
      <w:r w:rsidRPr="00BB67A4">
        <w:rPr>
          <w:rFonts w:ascii="Arial" w:eastAsia="Times New Roman" w:hAnsi="Arial" w:cs="Arial"/>
          <w:color w:val="010101"/>
          <w:sz w:val="27"/>
          <w:szCs w:val="27"/>
          <w:lang w:eastAsia="ru-RU"/>
        </w:rPr>
        <w:lastRenderedPageBreak/>
        <w:t>создавать профсоюзы для защиты своих интересов, вступать в них, заниматься профсоюзной деятельностью и выходить из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Это право реализуется свободно, без предварительного разрешения.</w:t>
      </w:r>
    </w:p>
    <w:p w:rsidR="00BB67A4" w:rsidRPr="00BB67A4" w:rsidRDefault="00BB67A4" w:rsidP="00BB67A4">
      <w:pPr>
        <w:numPr>
          <w:ilvl w:val="0"/>
          <w:numId w:val="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Граждане Российской Федерации, проживающие вне ее территории, могут состоять в российских профсоюзах.</w:t>
      </w:r>
    </w:p>
    <w:p w:rsidR="00BB67A4" w:rsidRPr="00BB67A4" w:rsidRDefault="00BB67A4" w:rsidP="00BB67A4">
      <w:pPr>
        <w:numPr>
          <w:ilvl w:val="0"/>
          <w:numId w:val="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p>
    <w:p w:rsidR="00BB67A4" w:rsidRPr="00BB67A4" w:rsidRDefault="00BB67A4" w:rsidP="00BB67A4">
      <w:pPr>
        <w:numPr>
          <w:ilvl w:val="0"/>
          <w:numId w:val="3"/>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w:t>
      </w:r>
      <w:proofErr w:type="gramEnd"/>
      <w:r w:rsidRPr="00BB67A4">
        <w:rPr>
          <w:rFonts w:ascii="Arial" w:eastAsia="Times New Roman" w:hAnsi="Arial" w:cs="Arial"/>
          <w:color w:val="010101"/>
          <w:sz w:val="27"/>
          <w:szCs w:val="27"/>
          <w:lang w:eastAsia="ru-RU"/>
        </w:rPr>
        <w:t xml:space="preserve">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3. Основные термины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Для целей настоящего Федерального закона применяемые термины означают:</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первичная профсоюзная организация — добровольное объединение членов профсоюза, работающих, как правило, на одном предприятии, в одном учреждении, одной организации независимо от форм собственности и подчиненности, действующее на основании положения, принятого им в соответствии с уставом, или на основании общего положения о первичной профсоюзной организации соответствующего профсоюза;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общероссийский профсоюз — добровольное объединение членов профсоюза — работников одной или нескольких отраслей деятельности, связанных общими социально-трудовыми и профессиональными интересами,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деятельности;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межрегиональный профсоюз — добровольное объединение членов профсоюза — работников одной или нескольких отраслей деятельности, действующее на территориях менее половины субъектов Российской Федерации;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территориальное объединение (ассоциация) организаций профсоюзов — добровольное объединение организаций профсоюзов, действующее, как правило, на территории одного субъекта Российской Федерации либо на территории города или района;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территориальная организация профсоюза — добровольное объединение членов первичных профсоюзных организаций одного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профсоюзный орган — орган, образованный в соответствии с уставом профсоюза, объединения (ассоциации) профсоюзов или положением о первичной профсоюзной организации;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положением о первичной профсоюзной организации или решением профсоюзного органа;</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организация — предприятие, учреждение, организация независимо от форм собственности и подчиненности;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образовательном учреждении начального, среднего или высшего профессионального образования;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член профсоюза — лицо (работник, временно не работающий, пенсионер), состоящее в первичной профсоюзной организации.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4. Сфера действия настоящего Федерального закона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4"/>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w:t>
      </w:r>
      <w:r w:rsidRPr="00BB67A4">
        <w:rPr>
          <w:rFonts w:ascii="Arial" w:eastAsia="Times New Roman" w:hAnsi="Arial" w:cs="Arial"/>
          <w:color w:val="010101"/>
          <w:sz w:val="27"/>
          <w:szCs w:val="27"/>
          <w:lang w:eastAsia="ru-RU"/>
        </w:rPr>
        <w:lastRenderedPageBreak/>
        <w:t>организации в соответствии с международными договорами Российской Федерации.</w:t>
      </w:r>
    </w:p>
    <w:p w:rsidR="00BB67A4" w:rsidRPr="00BB67A4" w:rsidRDefault="00BB67A4" w:rsidP="00BB67A4">
      <w:pPr>
        <w:numPr>
          <w:ilvl w:val="0"/>
          <w:numId w:val="4"/>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органов по контролю за оборотом наркотических средств и психотропных веществ, Следственного комитета Российской Федерации, судей и прокуроров, определяются соответствующими</w:t>
      </w:r>
      <w:proofErr w:type="gramEnd"/>
      <w:r w:rsidRPr="00BB67A4">
        <w:rPr>
          <w:rFonts w:ascii="inherit" w:eastAsia="Times New Roman" w:hAnsi="inherit" w:cs="Times New Roman"/>
          <w:color w:val="010101"/>
          <w:sz w:val="27"/>
          <w:szCs w:val="27"/>
          <w:lang w:eastAsia="ru-RU"/>
        </w:rPr>
        <w:t xml:space="preserve"> федеральными законами.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Федеральных законов от 25.07.2002 </w:t>
      </w:r>
      <w:hyperlink r:id="rId18" w:history="1">
        <w:r w:rsidRPr="00BB67A4">
          <w:rPr>
            <w:rFonts w:ascii="inherit" w:eastAsia="Times New Roman" w:hAnsi="inherit" w:cs="Times New Roman"/>
            <w:color w:val="330CE1"/>
            <w:sz w:val="27"/>
            <w:lang w:eastAsia="ru-RU"/>
          </w:rPr>
          <w:t>N 116-ФЗ,</w:t>
        </w:r>
      </w:hyperlink>
      <w:r w:rsidRPr="00BB67A4">
        <w:rPr>
          <w:rFonts w:ascii="inherit" w:eastAsia="Times New Roman" w:hAnsi="inherit" w:cs="Times New Roman"/>
          <w:color w:val="010101"/>
          <w:sz w:val="27"/>
          <w:szCs w:val="27"/>
          <w:lang w:eastAsia="ru-RU"/>
        </w:rPr>
        <w:t> от 30.06.2003 </w:t>
      </w:r>
      <w:hyperlink r:id="rId19" w:history="1">
        <w:r w:rsidRPr="00BB67A4">
          <w:rPr>
            <w:rFonts w:ascii="inherit" w:eastAsia="Times New Roman" w:hAnsi="inherit" w:cs="Times New Roman"/>
            <w:color w:val="330CE1"/>
            <w:sz w:val="27"/>
            <w:lang w:eastAsia="ru-RU"/>
          </w:rPr>
          <w:t>N 86-ФЗ</w:t>
        </w:r>
      </w:hyperlink>
      <w:r w:rsidRPr="00BB67A4">
        <w:rPr>
          <w:rFonts w:ascii="inherit" w:eastAsia="Times New Roman" w:hAnsi="inherit" w:cs="Times New Roman"/>
          <w:color w:val="010101"/>
          <w:sz w:val="27"/>
          <w:szCs w:val="27"/>
          <w:lang w:eastAsia="ru-RU"/>
        </w:rPr>
        <w:t>, от 28.12.2010 </w:t>
      </w:r>
      <w:hyperlink r:id="rId20" w:history="1">
        <w:r w:rsidRPr="00BB67A4">
          <w:rPr>
            <w:rFonts w:ascii="inherit" w:eastAsia="Times New Roman" w:hAnsi="inherit" w:cs="Times New Roman"/>
            <w:color w:val="330CE1"/>
            <w:sz w:val="27"/>
            <w:lang w:eastAsia="ru-RU"/>
          </w:rPr>
          <w:t>N 404-ФЗ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5. Независимость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p>
    <w:p w:rsidR="00BB67A4" w:rsidRPr="00BB67A4" w:rsidRDefault="00BB67A4" w:rsidP="00BB67A4">
      <w:pPr>
        <w:numPr>
          <w:ilvl w:val="0"/>
          <w:numId w:val="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6. Правовая основа деятельности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21" w:history="1">
        <w:r w:rsidRPr="00BB67A4">
          <w:rPr>
            <w:rFonts w:ascii="inherit" w:eastAsia="Times New Roman" w:hAnsi="inherit" w:cs="Arial"/>
            <w:color w:val="330CE1"/>
            <w:sz w:val="27"/>
            <w:lang w:eastAsia="ru-RU"/>
          </w:rPr>
          <w:t>Конституцией</w:t>
        </w:r>
      </w:hyperlink>
      <w:r w:rsidRPr="00BB67A4">
        <w:rPr>
          <w:rFonts w:ascii="Arial" w:eastAsia="Times New Roman" w:hAnsi="Arial" w:cs="Arial"/>
          <w:color w:val="010101"/>
          <w:sz w:val="27"/>
          <w:szCs w:val="27"/>
          <w:lang w:eastAsia="ru-RU"/>
        </w:rPr>
        <w:t> Российской Федерации, настоящим Федеральным законом, другими федеральными законами, а также законами субъектов Российской Федерации.</w:t>
      </w:r>
    </w:p>
    <w:p w:rsidR="00BB67A4" w:rsidRPr="00BB67A4" w:rsidRDefault="00BB67A4" w:rsidP="00BB67A4">
      <w:pPr>
        <w:numPr>
          <w:ilvl w:val="0"/>
          <w:numId w:val="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p>
    <w:p w:rsidR="00BB67A4" w:rsidRPr="00BB67A4" w:rsidRDefault="00BB67A4" w:rsidP="00BB67A4">
      <w:pPr>
        <w:numPr>
          <w:ilvl w:val="0"/>
          <w:numId w:val="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7. Уставы профсоюзов и их объединений (ассоциаций), положения о первичных профсоюзных организациях</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7"/>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их объединения (ассоциации) самостоятельно разрабатывают и утверждают свои уставы, положения о первичных профсоюзных организациях, свою структуру; образуют профсоюзные органы, организуют свою деятельность, проводят собрания, конференции, съезды и другие мероприятия.</w:t>
      </w:r>
    </w:p>
    <w:p w:rsidR="00BB67A4" w:rsidRPr="00BB67A4" w:rsidRDefault="00BB67A4" w:rsidP="00BB67A4">
      <w:pPr>
        <w:numPr>
          <w:ilvl w:val="0"/>
          <w:numId w:val="7"/>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Устав профсоюза должен предусматривать:</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наименование, цели и задачи профсоюза;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категории и профессиональные группы объединяемых граждан;</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условия и порядок образования профсоюза, принятия в члены профсоюза и выхода из него, права и обязанности членов профсоюза;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территорию, в пределах которой профсоюз осуществляет свою деятельность;</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организационную структуру;</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образования и компетенцию профсоюзных органов, сроки их полномочий;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внесения дополнений и изменений в устав, порядок уплаты вступительных и членских взносов;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источники образования доходов и иного имущества, порядок управления имуществом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местонахождение профсоюзного органа;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реорганизации, прекращения деятельности и ликвидации профсоюза и использования его имущества в этих случаях;</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другие вопросы, относящиеся к деятельности профсоюза.</w:t>
      </w:r>
    </w:p>
    <w:p w:rsidR="00BB67A4" w:rsidRPr="00BB67A4" w:rsidRDefault="00BB67A4" w:rsidP="00BB67A4">
      <w:pPr>
        <w:numPr>
          <w:ilvl w:val="0"/>
          <w:numId w:val="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Устав объединения (ассоциации) профсоюзов должен предусматривать:</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наименование, цели и задачи объединения (ассоциации)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состав участников;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территорию, в пределах которой оно осуществляет свою деятельность;</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образования профсоюзных органов и их компетенцию;</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местонахождение профсоюзного органа;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сроки полномочий профсоюзного органа;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источники образования доходов и иного имущества, порядок управления имуществом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внесения дополнений и изменений в устав;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реорганизации, прекращения деятельности и ликвидации объединения (ассоциации) профсоюзов и использования его имущества в этих случаях;</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другие вопросы, относящиеся к деятельности объединения (ассоциации)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8. Государственная регистрация профсоюзов, их объединений (ассоциаций), первичных профсоюзных организаций в качестве юридических лиц</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22"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21.03.2002 N 31-ФЗ)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Правоспособность профсоюза, объединения (ассоциации) профсоюзов, первичной профсоюзной организации в качестве юридического лица возникает с момента их государственной регистрации, осуществляемой в соответствии с Федеральным </w:t>
      </w:r>
      <w:hyperlink r:id="rId23" w:history="1">
        <w:r w:rsidRPr="00BB67A4">
          <w:rPr>
            <w:rFonts w:ascii="inherit" w:eastAsia="Times New Roman" w:hAnsi="inherit" w:cs="Arial"/>
            <w:color w:val="330CE1"/>
            <w:sz w:val="27"/>
            <w:lang w:eastAsia="ru-RU"/>
          </w:rPr>
          <w:t>законом</w:t>
        </w:r>
      </w:hyperlink>
      <w:r w:rsidRPr="00BB67A4">
        <w:rPr>
          <w:rFonts w:ascii="Arial" w:eastAsia="Times New Roman" w:hAnsi="Arial" w:cs="Arial"/>
          <w:color w:val="010101"/>
          <w:sz w:val="27"/>
          <w:szCs w:val="27"/>
          <w:lang w:eastAsia="ru-RU"/>
        </w:rPr>
        <w:t>«О государственной регистрации юридических лиц и индивидуальных предпринимателей» с учетом установленного настоящим Федеральным законом специального порядка государственной регистрации профсоюзов, их объединений (ассоциаций), первичных профсоюзных организаций.</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(в ред. Федерального </w:t>
      </w:r>
      <w:hyperlink r:id="rId24"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08.12.2003 N 169-ФЗ)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Для государственной регистрации профсоюзов, их объединений (ассоциаций), первичных профсоюзных организаций в </w:t>
      </w:r>
      <w:hyperlink r:id="rId25" w:history="1">
        <w:r w:rsidRPr="00BB67A4">
          <w:rPr>
            <w:rFonts w:ascii="inherit" w:eastAsia="Times New Roman" w:hAnsi="inherit" w:cs="Times New Roman"/>
            <w:color w:val="330CE1"/>
            <w:sz w:val="27"/>
            <w:lang w:eastAsia="ru-RU"/>
          </w:rPr>
          <w:t>федеральный орган</w:t>
        </w:r>
      </w:hyperlink>
      <w:r w:rsidRPr="00BB67A4">
        <w:rPr>
          <w:rFonts w:ascii="inherit" w:eastAsia="Times New Roman" w:hAnsi="inherit" w:cs="Times New Roman"/>
          <w:color w:val="010101"/>
          <w:sz w:val="27"/>
          <w:szCs w:val="27"/>
          <w:lang w:eastAsia="ru-RU"/>
        </w:rPr>
        <w:t>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или положений о первичных профсоюзных организациях, заверенные копии решений съездов (конференций, собраний</w:t>
      </w:r>
      <w:proofErr w:type="gramEnd"/>
      <w:r w:rsidRPr="00BB67A4">
        <w:rPr>
          <w:rFonts w:ascii="inherit" w:eastAsia="Times New Roman" w:hAnsi="inherit" w:cs="Times New Roman"/>
          <w:color w:val="010101"/>
          <w:sz w:val="27"/>
          <w:szCs w:val="27"/>
          <w:lang w:eastAsia="ru-RU"/>
        </w:rPr>
        <w:t>)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26"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29.06.2004 N 58-ФЗ)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27" w:history="1">
        <w:r w:rsidRPr="00BB67A4">
          <w:rPr>
            <w:rFonts w:ascii="inherit" w:eastAsia="Times New Roman" w:hAnsi="inherit" w:cs="Times New Roman"/>
            <w:color w:val="330CE1"/>
            <w:sz w:val="27"/>
            <w:lang w:eastAsia="ru-RU"/>
          </w:rPr>
          <w:t>статьей 2</w:t>
        </w:r>
      </w:hyperlink>
      <w:r w:rsidRPr="00BB67A4">
        <w:rPr>
          <w:rFonts w:ascii="inherit" w:eastAsia="Times New Roman" w:hAnsi="inherit" w:cs="Times New Roman"/>
          <w:color w:val="010101"/>
          <w:sz w:val="27"/>
          <w:szCs w:val="27"/>
          <w:lang w:eastAsia="ru-RU"/>
        </w:rPr>
        <w:t>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Федеральных законов от 08.12.2003 </w:t>
      </w:r>
      <w:hyperlink r:id="rId28" w:history="1">
        <w:r w:rsidRPr="00BB67A4">
          <w:rPr>
            <w:rFonts w:ascii="inherit" w:eastAsia="Times New Roman" w:hAnsi="inherit" w:cs="Times New Roman"/>
            <w:color w:val="330CE1"/>
            <w:sz w:val="27"/>
            <w:lang w:eastAsia="ru-RU"/>
          </w:rPr>
          <w:t>N 169-ФЗ,</w:t>
        </w:r>
      </w:hyperlink>
      <w:r w:rsidRPr="00BB67A4">
        <w:rPr>
          <w:rFonts w:ascii="inherit" w:eastAsia="Times New Roman" w:hAnsi="inherit" w:cs="Times New Roman"/>
          <w:color w:val="010101"/>
          <w:sz w:val="27"/>
          <w:szCs w:val="27"/>
          <w:lang w:eastAsia="ru-RU"/>
        </w:rPr>
        <w:t> от 29.06.2004 </w:t>
      </w:r>
      <w:hyperlink r:id="rId29" w:history="1">
        <w:r w:rsidRPr="00BB67A4">
          <w:rPr>
            <w:rFonts w:ascii="inherit" w:eastAsia="Times New Roman" w:hAnsi="inherit" w:cs="Times New Roman"/>
            <w:color w:val="330CE1"/>
            <w:sz w:val="27"/>
            <w:lang w:eastAsia="ru-RU"/>
          </w:rPr>
          <w:t>N 58-ФЗ)</w:t>
        </w:r>
      </w:hyperlink>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w:t>
      </w:r>
      <w:hyperlink r:id="rId30" w:history="1">
        <w:r w:rsidRPr="00BB67A4">
          <w:rPr>
            <w:rFonts w:ascii="inherit" w:eastAsia="Times New Roman" w:hAnsi="inherit" w:cs="Times New Roman"/>
            <w:color w:val="330CE1"/>
            <w:sz w:val="27"/>
            <w:lang w:eastAsia="ru-RU"/>
          </w:rPr>
          <w:t>законами</w:t>
        </w:r>
      </w:hyperlink>
      <w:r w:rsidRPr="00BB67A4">
        <w:rPr>
          <w:rFonts w:ascii="inherit" w:eastAsia="Times New Roman" w:hAnsi="inherit" w:cs="Times New Roman"/>
          <w:color w:val="010101"/>
          <w:sz w:val="27"/>
          <w:szCs w:val="27"/>
          <w:lang w:eastAsia="ru-RU"/>
        </w:rPr>
        <w:t xml:space="preserve"> сведений осуществляется </w:t>
      </w:r>
      <w:r w:rsidRPr="00BB67A4">
        <w:rPr>
          <w:rFonts w:ascii="inherit" w:eastAsia="Times New Roman" w:hAnsi="inherit" w:cs="Times New Roman"/>
          <w:color w:val="010101"/>
          <w:sz w:val="27"/>
          <w:szCs w:val="27"/>
          <w:lang w:eastAsia="ru-RU"/>
        </w:rPr>
        <w:lastRenderedPageBreak/>
        <w:t>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w:t>
      </w:r>
      <w:proofErr w:type="gramStart"/>
      <w:r w:rsidRPr="00BB67A4">
        <w:rPr>
          <w:rFonts w:ascii="inherit" w:eastAsia="Times New Roman" w:hAnsi="inherit" w:cs="Times New Roman"/>
          <w:color w:val="010101"/>
          <w:sz w:val="27"/>
          <w:szCs w:val="27"/>
          <w:lang w:eastAsia="ru-RU"/>
        </w:rPr>
        <w:t>в</w:t>
      </w:r>
      <w:proofErr w:type="gramEnd"/>
      <w:r w:rsidRPr="00BB67A4">
        <w:rPr>
          <w:rFonts w:ascii="inherit" w:eastAsia="Times New Roman" w:hAnsi="inherit" w:cs="Times New Roman"/>
          <w:color w:val="010101"/>
          <w:sz w:val="27"/>
          <w:szCs w:val="27"/>
          <w:lang w:eastAsia="ru-RU"/>
        </w:rPr>
        <w:t xml:space="preserve"> ред. Федеральных законов от 29.06.2004 </w:t>
      </w:r>
      <w:hyperlink r:id="rId31" w:history="1">
        <w:r w:rsidRPr="00BB67A4">
          <w:rPr>
            <w:rFonts w:ascii="inherit" w:eastAsia="Times New Roman" w:hAnsi="inherit" w:cs="Times New Roman"/>
            <w:color w:val="330CE1"/>
            <w:sz w:val="27"/>
            <w:lang w:eastAsia="ru-RU"/>
          </w:rPr>
          <w:t>N 58-ФЗ</w:t>
        </w:r>
      </w:hyperlink>
      <w:r w:rsidRPr="00BB67A4">
        <w:rPr>
          <w:rFonts w:ascii="inherit" w:eastAsia="Times New Roman" w:hAnsi="inherit" w:cs="Times New Roman"/>
          <w:color w:val="010101"/>
          <w:sz w:val="27"/>
          <w:szCs w:val="27"/>
          <w:lang w:eastAsia="ru-RU"/>
        </w:rPr>
        <w:t>, от 23.07.2008 </w:t>
      </w:r>
      <w:hyperlink r:id="rId32" w:history="1">
        <w:r w:rsidRPr="00BB67A4">
          <w:rPr>
            <w:rFonts w:ascii="inherit" w:eastAsia="Times New Roman" w:hAnsi="inherit" w:cs="Times New Roman"/>
            <w:color w:val="330CE1"/>
            <w:sz w:val="27"/>
            <w:lang w:eastAsia="ru-RU"/>
          </w:rPr>
          <w:t>N 160-ФЗ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w:t>
      </w:r>
      <w:proofErr w:type="gramEnd"/>
      <w:r w:rsidRPr="00BB67A4">
        <w:rPr>
          <w:rFonts w:ascii="inherit" w:eastAsia="Times New Roman" w:hAnsi="inherit" w:cs="Times New Roman"/>
          <w:color w:val="010101"/>
          <w:sz w:val="27"/>
          <w:szCs w:val="27"/>
          <w:lang w:eastAsia="ru-RU"/>
        </w:rPr>
        <w:t xml:space="preserve"> лиц.</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33"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29.06.2004 N 58-ФЗ)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34"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29.06.2004 N 58-ФЗ)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p>
    <w:p w:rsidR="00BB67A4" w:rsidRPr="00BB67A4" w:rsidRDefault="00BB67A4" w:rsidP="00BB67A4">
      <w:pPr>
        <w:numPr>
          <w:ilvl w:val="0"/>
          <w:numId w:val="10"/>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lastRenderedPageBreak/>
        <w:t>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9. Запрещение дискриминации граждан по признаку принадлежности или непринадлежности к профсоюзам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35" w:history="1">
        <w:r w:rsidRPr="00BB67A4">
          <w:rPr>
            <w:rFonts w:ascii="inherit" w:eastAsia="Times New Roman" w:hAnsi="inherit" w:cs="Arial"/>
            <w:color w:val="330CE1"/>
            <w:sz w:val="27"/>
            <w:lang w:eastAsia="ru-RU"/>
          </w:rPr>
          <w:t>Конституцией</w:t>
        </w:r>
      </w:hyperlink>
      <w:r w:rsidRPr="00BB67A4">
        <w:rPr>
          <w:rFonts w:ascii="Arial" w:eastAsia="Times New Roman" w:hAnsi="Arial" w:cs="Arial"/>
          <w:color w:val="010101"/>
          <w:sz w:val="27"/>
          <w:szCs w:val="27"/>
          <w:lang w:eastAsia="ru-RU"/>
        </w:rPr>
        <w:t>Российской Федерации, федеральными законами и законами субъектов Российской Федерации.</w:t>
      </w:r>
    </w:p>
    <w:p w:rsidR="00BB67A4" w:rsidRPr="00BB67A4" w:rsidRDefault="00BB67A4" w:rsidP="00BB67A4">
      <w:pPr>
        <w:numPr>
          <w:ilvl w:val="0"/>
          <w:numId w:val="1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Запрещается обусловливать прием на работу, продвижение по работе, а также увольнение лица принадлежностью или непринадлежностью его к профсоюзу.</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10. Реорганизация, прекращение деятельности, приостановка, запрещение деятельности и ликвидация профсоюза, первичной профсоюзной организации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положением о первичной профсоюзной организации, а ликвидация профсоюза или первичной профсоюзной организации как юридического лица — в соответствии с федеральным </w:t>
      </w:r>
      <w:hyperlink r:id="rId36" w:history="1">
        <w:r w:rsidRPr="00BB67A4">
          <w:rPr>
            <w:rFonts w:ascii="inherit" w:eastAsia="Times New Roman" w:hAnsi="inherit" w:cs="Arial"/>
            <w:color w:val="330CE1"/>
            <w:sz w:val="27"/>
            <w:lang w:eastAsia="ru-RU"/>
          </w:rPr>
          <w:t>законом</w:t>
        </w:r>
      </w:hyperlink>
      <w:r w:rsidRPr="00BB67A4">
        <w:rPr>
          <w:rFonts w:ascii="Arial" w:eastAsia="Times New Roman" w:hAnsi="Arial" w:cs="Arial"/>
          <w:color w:val="010101"/>
          <w:sz w:val="27"/>
          <w:szCs w:val="27"/>
          <w:lang w:eastAsia="ru-RU"/>
        </w:rPr>
        <w:t>.</w:t>
      </w:r>
    </w:p>
    <w:p w:rsidR="00BB67A4" w:rsidRPr="00BB67A4" w:rsidRDefault="00BB67A4" w:rsidP="00BB67A4">
      <w:pPr>
        <w:numPr>
          <w:ilvl w:val="0"/>
          <w:numId w:val="1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w:t>
      </w:r>
      <w:r w:rsidRPr="00BB67A4">
        <w:rPr>
          <w:rFonts w:ascii="Arial" w:eastAsia="Times New Roman" w:hAnsi="Arial" w:cs="Arial"/>
          <w:color w:val="010101"/>
          <w:sz w:val="27"/>
          <w:szCs w:val="27"/>
          <w:lang w:eastAsia="ru-RU"/>
        </w:rPr>
        <w:lastRenderedPageBreak/>
        <w:t>профсоюзной организации, создаваемых путем реорганизации, осуществляются в порядке, предусмотренном Федеральным законом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37"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08.12.2003 N 169-ФЗ)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w:t>
      </w:r>
      <w:proofErr w:type="gramEnd"/>
      <w:r w:rsidRPr="00BB67A4">
        <w:rPr>
          <w:rFonts w:ascii="inherit" w:eastAsia="Times New Roman" w:hAnsi="inherit" w:cs="Times New Roman"/>
          <w:color w:val="010101"/>
          <w:sz w:val="27"/>
          <w:szCs w:val="27"/>
          <w:lang w:eastAsia="ru-RU"/>
        </w:rPr>
        <w:t xml:space="preserve"> При этом </w:t>
      </w:r>
      <w:hyperlink r:id="rId38" w:history="1">
        <w:r w:rsidRPr="00BB67A4">
          <w:rPr>
            <w:rFonts w:ascii="inherit" w:eastAsia="Times New Roman" w:hAnsi="inherit" w:cs="Times New Roman"/>
            <w:color w:val="330CE1"/>
            <w:sz w:val="27"/>
            <w:lang w:eastAsia="ru-RU"/>
          </w:rPr>
          <w:t>порядок</w:t>
        </w:r>
      </w:hyperlink>
      <w:r w:rsidRPr="00BB67A4">
        <w:rPr>
          <w:rFonts w:ascii="inherit" w:eastAsia="Times New Roman" w:hAnsi="inherit" w:cs="Times New Roman"/>
          <w:color w:val="010101"/>
          <w:sz w:val="27"/>
          <w:szCs w:val="27"/>
          <w:lang w:eastAsia="ru-RU"/>
        </w:rPr>
        <w:t> представления указанных документов определяется уполномоченным федеральным органом исполнительной власти.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Федеральных законов от 29.06.2004 </w:t>
      </w:r>
      <w:hyperlink r:id="rId39" w:history="1">
        <w:r w:rsidRPr="00BB67A4">
          <w:rPr>
            <w:rFonts w:ascii="inherit" w:eastAsia="Times New Roman" w:hAnsi="inherit" w:cs="Times New Roman"/>
            <w:color w:val="330CE1"/>
            <w:sz w:val="27"/>
            <w:lang w:eastAsia="ru-RU"/>
          </w:rPr>
          <w:t>N 58-ФЗ</w:t>
        </w:r>
      </w:hyperlink>
      <w:r w:rsidRPr="00BB67A4">
        <w:rPr>
          <w:rFonts w:ascii="inherit" w:eastAsia="Times New Roman" w:hAnsi="inherit" w:cs="Times New Roman"/>
          <w:color w:val="010101"/>
          <w:sz w:val="27"/>
          <w:szCs w:val="27"/>
          <w:lang w:eastAsia="ru-RU"/>
        </w:rPr>
        <w:t>, от 23.07.2008 </w:t>
      </w:r>
      <w:hyperlink r:id="rId40" w:history="1">
        <w:r w:rsidRPr="00BB67A4">
          <w:rPr>
            <w:rFonts w:ascii="inherit" w:eastAsia="Times New Roman" w:hAnsi="inherit" w:cs="Times New Roman"/>
            <w:color w:val="330CE1"/>
            <w:sz w:val="27"/>
            <w:lang w:eastAsia="ru-RU"/>
          </w:rPr>
          <w:t>N 160-ФЗ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proofErr w:type="gramEnd"/>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41"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29.06.2004 N 58-ФЗ)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 xml:space="preserve">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w:t>
      </w:r>
      <w:r w:rsidRPr="00BB67A4">
        <w:rPr>
          <w:rFonts w:ascii="inherit" w:eastAsia="Times New Roman" w:hAnsi="inherit" w:cs="Times New Roman"/>
          <w:color w:val="010101"/>
          <w:sz w:val="27"/>
          <w:szCs w:val="27"/>
          <w:lang w:eastAsia="ru-RU"/>
        </w:rPr>
        <w:lastRenderedPageBreak/>
        <w:t>записи, сообщает об этом в орган, который представил</w:t>
      </w:r>
      <w:proofErr w:type="gramEnd"/>
      <w:r w:rsidRPr="00BB67A4">
        <w:rPr>
          <w:rFonts w:ascii="inherit" w:eastAsia="Times New Roman" w:hAnsi="inherit" w:cs="Times New Roman"/>
          <w:color w:val="010101"/>
          <w:sz w:val="27"/>
          <w:szCs w:val="27"/>
          <w:lang w:eastAsia="ru-RU"/>
        </w:rPr>
        <w:t xml:space="preserve"> указанные сведения и документы.</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42"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29.06.2004 N 58-ФЗ)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Федеральных законов от 29.06.2004 </w:t>
      </w:r>
      <w:hyperlink r:id="rId43" w:history="1">
        <w:r w:rsidRPr="00BB67A4">
          <w:rPr>
            <w:rFonts w:ascii="inherit" w:eastAsia="Times New Roman" w:hAnsi="inherit" w:cs="Times New Roman"/>
            <w:color w:val="330CE1"/>
            <w:sz w:val="27"/>
            <w:lang w:eastAsia="ru-RU"/>
          </w:rPr>
          <w:t>N 58-ФЗ</w:t>
        </w:r>
      </w:hyperlink>
      <w:r w:rsidRPr="00BB67A4">
        <w:rPr>
          <w:rFonts w:ascii="inherit" w:eastAsia="Times New Roman" w:hAnsi="inherit" w:cs="Times New Roman"/>
          <w:color w:val="010101"/>
          <w:sz w:val="27"/>
          <w:szCs w:val="27"/>
          <w:lang w:eastAsia="ru-RU"/>
        </w:rPr>
        <w:t>, от 23.07.2008 </w:t>
      </w:r>
      <w:hyperlink r:id="rId44" w:history="1">
        <w:r w:rsidRPr="00BB67A4">
          <w:rPr>
            <w:rFonts w:ascii="inherit" w:eastAsia="Times New Roman" w:hAnsi="inherit" w:cs="Times New Roman"/>
            <w:color w:val="330CE1"/>
            <w:sz w:val="27"/>
            <w:lang w:eastAsia="ru-RU"/>
          </w:rPr>
          <w:t>N 160-ФЗ</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(п. 2 </w:t>
      </w:r>
      <w:proofErr w:type="gramStart"/>
      <w:r w:rsidRPr="00BB67A4">
        <w:rPr>
          <w:rFonts w:ascii="inherit" w:eastAsia="Times New Roman" w:hAnsi="inherit" w:cs="Times New Roman"/>
          <w:color w:val="010101"/>
          <w:sz w:val="27"/>
          <w:szCs w:val="27"/>
          <w:lang w:eastAsia="ru-RU"/>
        </w:rPr>
        <w:t>введен</w:t>
      </w:r>
      <w:proofErr w:type="gramEnd"/>
      <w:r w:rsidRPr="00BB67A4">
        <w:rPr>
          <w:rFonts w:ascii="inherit" w:eastAsia="Times New Roman" w:hAnsi="inherit" w:cs="Times New Roman"/>
          <w:color w:val="010101"/>
          <w:sz w:val="27"/>
          <w:szCs w:val="27"/>
          <w:lang w:eastAsia="ru-RU"/>
        </w:rPr>
        <w:t xml:space="preserve"> Федеральным </w:t>
      </w:r>
      <w:hyperlink r:id="rId45" w:history="1">
        <w:r w:rsidRPr="00BB67A4">
          <w:rPr>
            <w:rFonts w:ascii="inherit" w:eastAsia="Times New Roman" w:hAnsi="inherit" w:cs="Times New Roman"/>
            <w:color w:val="330CE1"/>
            <w:sz w:val="27"/>
            <w:lang w:eastAsia="ru-RU"/>
          </w:rPr>
          <w:t>законом</w:t>
        </w:r>
      </w:hyperlink>
      <w:r w:rsidRPr="00BB67A4">
        <w:rPr>
          <w:rFonts w:ascii="inherit" w:eastAsia="Times New Roman" w:hAnsi="inherit" w:cs="Times New Roman"/>
          <w:color w:val="010101"/>
          <w:sz w:val="27"/>
          <w:szCs w:val="27"/>
          <w:lang w:eastAsia="ru-RU"/>
        </w:rPr>
        <w:t> от 21.03.2002 N 31-ФЗ)</w:t>
      </w:r>
    </w:p>
    <w:p w:rsidR="00BB67A4" w:rsidRPr="00BB67A4" w:rsidRDefault="00BB67A4" w:rsidP="00BB67A4">
      <w:pPr>
        <w:numPr>
          <w:ilvl w:val="0"/>
          <w:numId w:val="1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В случае</w:t>
      </w:r>
      <w:proofErr w:type="gramStart"/>
      <w:r w:rsidRPr="00BB67A4">
        <w:rPr>
          <w:rFonts w:ascii="Arial" w:eastAsia="Times New Roman" w:hAnsi="Arial" w:cs="Arial"/>
          <w:color w:val="010101"/>
          <w:sz w:val="27"/>
          <w:szCs w:val="27"/>
          <w:lang w:eastAsia="ru-RU"/>
        </w:rPr>
        <w:t>,</w:t>
      </w:r>
      <w:proofErr w:type="gramEnd"/>
      <w:r w:rsidRPr="00BB67A4">
        <w:rPr>
          <w:rFonts w:ascii="Arial" w:eastAsia="Times New Roman" w:hAnsi="Arial" w:cs="Arial"/>
          <w:color w:val="010101"/>
          <w:sz w:val="27"/>
          <w:szCs w:val="27"/>
          <w:lang w:eastAsia="ru-RU"/>
        </w:rPr>
        <w:t xml:space="preserve"> если деятельность профсоюза противоречит </w:t>
      </w:r>
      <w:hyperlink r:id="rId46" w:history="1">
        <w:r w:rsidRPr="00BB67A4">
          <w:rPr>
            <w:rFonts w:ascii="inherit" w:eastAsia="Times New Roman" w:hAnsi="inherit" w:cs="Arial"/>
            <w:color w:val="330CE1"/>
            <w:sz w:val="27"/>
            <w:lang w:eastAsia="ru-RU"/>
          </w:rPr>
          <w:t>Конституции</w:t>
        </w:r>
      </w:hyperlink>
      <w:r w:rsidRPr="00BB67A4">
        <w:rPr>
          <w:rFonts w:ascii="Arial" w:eastAsia="Times New Roman" w:hAnsi="Arial" w:cs="Arial"/>
          <w:color w:val="010101"/>
          <w:sz w:val="27"/>
          <w:szCs w:val="27"/>
          <w:lang w:eastAsia="ru-RU"/>
        </w:rPr>
        <w:t>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p>
    <w:p w:rsidR="00BB67A4" w:rsidRPr="00BB67A4" w:rsidRDefault="00BB67A4" w:rsidP="00BB67A4">
      <w:pPr>
        <w:numPr>
          <w:ilvl w:val="0"/>
          <w:numId w:val="1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47" w:history="1">
        <w:r w:rsidRPr="00BB67A4">
          <w:rPr>
            <w:rFonts w:ascii="inherit" w:eastAsia="Times New Roman" w:hAnsi="inherit" w:cs="Arial"/>
            <w:color w:val="330CE1"/>
            <w:sz w:val="27"/>
            <w:lang w:eastAsia="ru-RU"/>
          </w:rPr>
          <w:t>законом</w:t>
        </w:r>
      </w:hyperlink>
      <w:r w:rsidRPr="00BB67A4">
        <w:rPr>
          <w:rFonts w:ascii="Arial" w:eastAsia="Times New Roman" w:hAnsi="Arial" w:cs="Arial"/>
          <w:color w:val="010101"/>
          <w:sz w:val="27"/>
          <w:szCs w:val="27"/>
          <w:lang w:eastAsia="ru-RU"/>
        </w:rPr>
        <w:t>«О противодействии экстремистской деятельности».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(п. 4 </w:t>
      </w:r>
      <w:proofErr w:type="gramStart"/>
      <w:r w:rsidRPr="00BB67A4">
        <w:rPr>
          <w:rFonts w:ascii="inherit" w:eastAsia="Times New Roman" w:hAnsi="inherit" w:cs="Times New Roman"/>
          <w:color w:val="010101"/>
          <w:sz w:val="27"/>
          <w:szCs w:val="27"/>
          <w:lang w:eastAsia="ru-RU"/>
        </w:rPr>
        <w:t>введен</w:t>
      </w:r>
      <w:proofErr w:type="gramEnd"/>
      <w:r w:rsidRPr="00BB67A4">
        <w:rPr>
          <w:rFonts w:ascii="inherit" w:eastAsia="Times New Roman" w:hAnsi="inherit" w:cs="Times New Roman"/>
          <w:color w:val="010101"/>
          <w:sz w:val="27"/>
          <w:szCs w:val="27"/>
          <w:lang w:eastAsia="ru-RU"/>
        </w:rPr>
        <w:t xml:space="preserve"> Федеральным </w:t>
      </w:r>
      <w:hyperlink r:id="rId48" w:history="1">
        <w:r w:rsidRPr="00BB67A4">
          <w:rPr>
            <w:rFonts w:ascii="inherit" w:eastAsia="Times New Roman" w:hAnsi="inherit" w:cs="Times New Roman"/>
            <w:color w:val="330CE1"/>
            <w:sz w:val="27"/>
            <w:lang w:eastAsia="ru-RU"/>
          </w:rPr>
          <w:t>законом</w:t>
        </w:r>
      </w:hyperlink>
      <w:r w:rsidRPr="00BB67A4">
        <w:rPr>
          <w:rFonts w:ascii="inherit" w:eastAsia="Times New Roman" w:hAnsi="inherit" w:cs="Times New Roman"/>
          <w:color w:val="010101"/>
          <w:sz w:val="27"/>
          <w:szCs w:val="27"/>
          <w:lang w:eastAsia="ru-RU"/>
        </w:rPr>
        <w:t> от 25.07.2002 N 112-ФЗ)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Глава II. ОСНОВНЫЕ ПРАВА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11. Право профсоюзов на представительство и защиту социально-трудовых прав и интересов работников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 </w:t>
      </w:r>
    </w:p>
    <w:p w:rsidR="00BB67A4" w:rsidRPr="00BB67A4" w:rsidRDefault="00BB67A4" w:rsidP="00BB67A4">
      <w:pPr>
        <w:numPr>
          <w:ilvl w:val="0"/>
          <w:numId w:val="14"/>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w:t>
      </w:r>
      <w:hyperlink r:id="rId49" w:history="1">
        <w:r w:rsidRPr="00BB67A4">
          <w:rPr>
            <w:rFonts w:ascii="inherit" w:eastAsia="Times New Roman" w:hAnsi="inherit" w:cs="Arial"/>
            <w:color w:val="330CE1"/>
            <w:sz w:val="27"/>
            <w:lang w:eastAsia="ru-RU"/>
          </w:rPr>
          <w:t>порядке</w:t>
        </w:r>
      </w:hyperlink>
      <w:r w:rsidRPr="00BB67A4">
        <w:rPr>
          <w:rFonts w:ascii="Arial" w:eastAsia="Times New Roman" w:hAnsi="Arial" w:cs="Arial"/>
          <w:color w:val="010101"/>
          <w:sz w:val="27"/>
          <w:szCs w:val="27"/>
          <w:lang w:eastAsia="ru-RU"/>
        </w:rPr>
        <w:t>.</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Проекты законодательных актов, затрагивающих социально-трудовые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Проекты нормативных правовых актов, затрагивающих социально-трудовые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p>
    <w:p w:rsidR="00BB67A4" w:rsidRPr="00BB67A4" w:rsidRDefault="00BB67A4" w:rsidP="00BB67A4">
      <w:pPr>
        <w:numPr>
          <w:ilvl w:val="0"/>
          <w:numId w:val="1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w:t>
      </w:r>
      <w:hyperlink r:id="rId50" w:history="1">
        <w:r w:rsidRPr="00BB67A4">
          <w:rPr>
            <w:rFonts w:ascii="inherit" w:eastAsia="Times New Roman" w:hAnsi="inherit" w:cs="Arial"/>
            <w:color w:val="330CE1"/>
            <w:sz w:val="27"/>
            <w:lang w:eastAsia="ru-RU"/>
          </w:rPr>
          <w:t xml:space="preserve">минимального </w:t>
        </w:r>
        <w:proofErr w:type="gramStart"/>
        <w:r w:rsidRPr="00BB67A4">
          <w:rPr>
            <w:rFonts w:ascii="inherit" w:eastAsia="Times New Roman" w:hAnsi="inherit" w:cs="Arial"/>
            <w:color w:val="330CE1"/>
            <w:sz w:val="27"/>
            <w:lang w:eastAsia="ru-RU"/>
          </w:rPr>
          <w:t>размера оплаты труда</w:t>
        </w:r>
        <w:proofErr w:type="gramEnd"/>
        <w:r w:rsidRPr="00BB67A4">
          <w:rPr>
            <w:rFonts w:ascii="inherit" w:eastAsia="Times New Roman" w:hAnsi="inherit" w:cs="Arial"/>
            <w:color w:val="330CE1"/>
            <w:sz w:val="27"/>
            <w:lang w:eastAsia="ru-RU"/>
          </w:rPr>
          <w:t>.</w:t>
        </w:r>
      </w:hyperlink>
    </w:p>
    <w:p w:rsidR="00BB67A4" w:rsidRPr="00BB67A4" w:rsidRDefault="00BB67A4" w:rsidP="00BB67A4">
      <w:pPr>
        <w:numPr>
          <w:ilvl w:val="0"/>
          <w:numId w:val="1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p>
    <w:p w:rsidR="00BB67A4" w:rsidRPr="00BB67A4" w:rsidRDefault="00BB67A4" w:rsidP="00BB67A4">
      <w:pPr>
        <w:numPr>
          <w:ilvl w:val="0"/>
          <w:numId w:val="1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Профсоюзы вправе участвовать в рассмотрении органами государственной власти, органами местного самоуправления, а также </w:t>
      </w:r>
      <w:r w:rsidRPr="00BB67A4">
        <w:rPr>
          <w:rFonts w:ascii="Arial" w:eastAsia="Times New Roman" w:hAnsi="Arial" w:cs="Arial"/>
          <w:color w:val="010101"/>
          <w:sz w:val="27"/>
          <w:szCs w:val="27"/>
          <w:lang w:eastAsia="ru-RU"/>
        </w:rPr>
        <w:lastRenderedPageBreak/>
        <w:t>работодателями, их объединениями (союзами, ассоциациями), другими общественными объединениями своих предложений.</w:t>
      </w:r>
    </w:p>
    <w:p w:rsidR="00BB67A4" w:rsidRPr="00BB67A4" w:rsidRDefault="00BB67A4" w:rsidP="00BB67A4">
      <w:pPr>
        <w:numPr>
          <w:ilvl w:val="0"/>
          <w:numId w:val="1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12. Право профсоюзов на содействие занятости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w:t>
      </w:r>
      <w:proofErr w:type="gramStart"/>
      <w:r w:rsidRPr="00BB67A4">
        <w:rPr>
          <w:rFonts w:ascii="Arial" w:eastAsia="Times New Roman" w:hAnsi="Arial" w:cs="Arial"/>
          <w:color w:val="010101"/>
          <w:sz w:val="27"/>
          <w:szCs w:val="27"/>
          <w:lang w:eastAsia="ru-RU"/>
        </w:rPr>
        <w:t>контроль за</w:t>
      </w:r>
      <w:proofErr w:type="gramEnd"/>
      <w:r w:rsidRPr="00BB67A4">
        <w:rPr>
          <w:rFonts w:ascii="Arial" w:eastAsia="Times New Roman" w:hAnsi="Arial" w:cs="Arial"/>
          <w:color w:val="010101"/>
          <w:sz w:val="27"/>
          <w:szCs w:val="27"/>
          <w:lang w:eastAsia="ru-RU"/>
        </w:rPr>
        <w:t xml:space="preserve"> занятостью и соблюдением </w:t>
      </w:r>
      <w:hyperlink r:id="rId51" w:history="1">
        <w:r w:rsidRPr="00BB67A4">
          <w:rPr>
            <w:rFonts w:ascii="inherit" w:eastAsia="Times New Roman" w:hAnsi="inherit" w:cs="Arial"/>
            <w:color w:val="330CE1"/>
            <w:sz w:val="27"/>
            <w:lang w:eastAsia="ru-RU"/>
          </w:rPr>
          <w:t>законодательства</w:t>
        </w:r>
      </w:hyperlink>
      <w:r w:rsidRPr="00BB67A4">
        <w:rPr>
          <w:rFonts w:ascii="Arial" w:eastAsia="Times New Roman" w:hAnsi="Arial" w:cs="Arial"/>
          <w:color w:val="010101"/>
          <w:sz w:val="27"/>
          <w:szCs w:val="27"/>
          <w:lang w:eastAsia="ru-RU"/>
        </w:rPr>
        <w:t>в области занятости.</w:t>
      </w:r>
    </w:p>
    <w:p w:rsidR="00BB67A4" w:rsidRPr="00BB67A4" w:rsidRDefault="00BB67A4" w:rsidP="00BB67A4">
      <w:pPr>
        <w:numPr>
          <w:ilvl w:val="0"/>
          <w:numId w:val="16"/>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proofErr w:type="gramEnd"/>
    </w:p>
    <w:p w:rsidR="00BB67A4" w:rsidRPr="00BB67A4" w:rsidRDefault="00BB67A4" w:rsidP="00BB67A4">
      <w:pPr>
        <w:numPr>
          <w:ilvl w:val="0"/>
          <w:numId w:val="1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BB67A4" w:rsidRPr="00BB67A4" w:rsidRDefault="00BB67A4" w:rsidP="00BB67A4">
      <w:pPr>
        <w:numPr>
          <w:ilvl w:val="0"/>
          <w:numId w:val="1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w:t>
      </w:r>
      <w:hyperlink r:id="rId52" w:history="1">
        <w:r w:rsidRPr="00BB67A4">
          <w:rPr>
            <w:rFonts w:ascii="inherit" w:eastAsia="Times New Roman" w:hAnsi="inherit" w:cs="Arial"/>
            <w:color w:val="330CE1"/>
            <w:sz w:val="27"/>
            <w:lang w:eastAsia="ru-RU"/>
          </w:rPr>
          <w:t>законодательством</w:t>
        </w:r>
      </w:hyperlink>
      <w:r w:rsidRPr="00BB67A4">
        <w:rPr>
          <w:rFonts w:ascii="Arial" w:eastAsia="Times New Roman" w:hAnsi="Arial" w:cs="Arial"/>
          <w:color w:val="010101"/>
          <w:sz w:val="27"/>
          <w:szCs w:val="27"/>
          <w:lang w:eastAsia="ru-RU"/>
        </w:rPr>
        <w:t>, коллективными договорами, соглашениями.</w:t>
      </w:r>
    </w:p>
    <w:p w:rsidR="00BB67A4" w:rsidRPr="00BB67A4" w:rsidRDefault="00BB67A4" w:rsidP="00BB67A4">
      <w:pPr>
        <w:numPr>
          <w:ilvl w:val="0"/>
          <w:numId w:val="1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lastRenderedPageBreak/>
        <w:t>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Статья 13. Право профсоюзов, первичных профсоюзных организаций на ведение коллективных переговоров, заключение соглашений, коллективных договоров и </w:t>
      </w:r>
      <w:proofErr w:type="gramStart"/>
      <w:r w:rsidRPr="00BB67A4">
        <w:rPr>
          <w:rFonts w:ascii="inherit" w:eastAsia="Times New Roman" w:hAnsi="inherit" w:cs="Times New Roman"/>
          <w:color w:val="010101"/>
          <w:sz w:val="27"/>
          <w:szCs w:val="27"/>
          <w:lang w:eastAsia="ru-RU"/>
        </w:rPr>
        <w:t>контроль за</w:t>
      </w:r>
      <w:proofErr w:type="gramEnd"/>
      <w:r w:rsidRPr="00BB67A4">
        <w:rPr>
          <w:rFonts w:ascii="inherit" w:eastAsia="Times New Roman" w:hAnsi="inherit" w:cs="Times New Roman"/>
          <w:color w:val="010101"/>
          <w:sz w:val="27"/>
          <w:szCs w:val="27"/>
          <w:lang w:eastAsia="ru-RU"/>
        </w:rPr>
        <w:t xml:space="preserve"> их выполнением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7"/>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w:t>
      </w:r>
      <w:hyperlink r:id="rId53" w:history="1">
        <w:r w:rsidRPr="00BB67A4">
          <w:rPr>
            <w:rFonts w:ascii="inherit" w:eastAsia="Times New Roman" w:hAnsi="inherit" w:cs="Arial"/>
            <w:color w:val="330CE1"/>
            <w:sz w:val="27"/>
            <w:lang w:eastAsia="ru-RU"/>
          </w:rPr>
          <w:t>законом</w:t>
        </w:r>
      </w:hyperlink>
      <w:r w:rsidRPr="00BB67A4">
        <w:rPr>
          <w:rFonts w:ascii="Arial" w:eastAsia="Times New Roman" w:hAnsi="Arial" w:cs="Arial"/>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proofErr w:type="gramStart"/>
      <w:r w:rsidRPr="00BB67A4">
        <w:rPr>
          <w:rFonts w:ascii="inherit" w:eastAsia="Times New Roman" w:hAnsi="inherit" w:cs="Times New Roman"/>
          <w:color w:val="010101"/>
          <w:sz w:val="27"/>
          <w:szCs w:val="27"/>
          <w:lang w:eastAsia="ru-RU"/>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случае</w:t>
      </w:r>
      <w:proofErr w:type="gramStart"/>
      <w:r w:rsidRPr="00BB67A4">
        <w:rPr>
          <w:rFonts w:ascii="inherit" w:eastAsia="Times New Roman" w:hAnsi="inherit" w:cs="Times New Roman"/>
          <w:color w:val="010101"/>
          <w:sz w:val="27"/>
          <w:szCs w:val="27"/>
          <w:lang w:eastAsia="ru-RU"/>
        </w:rPr>
        <w:t>,</w:t>
      </w:r>
      <w:proofErr w:type="gramEnd"/>
      <w:r w:rsidRPr="00BB67A4">
        <w:rPr>
          <w:rFonts w:ascii="inherit" w:eastAsia="Times New Roman" w:hAnsi="inherit" w:cs="Times New Roman"/>
          <w:color w:val="010101"/>
          <w:sz w:val="27"/>
          <w:szCs w:val="27"/>
          <w:lang w:eastAsia="ru-RU"/>
        </w:rPr>
        <w:t xml:space="preserve">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Запрещается ведение переговоров и заключение соглашений и коллективных договоров от имени работников лицами, представляющими работодателя.</w:t>
      </w:r>
    </w:p>
    <w:p w:rsidR="00BB67A4" w:rsidRPr="00BB67A4" w:rsidRDefault="00BB67A4" w:rsidP="00BB67A4">
      <w:pPr>
        <w:numPr>
          <w:ilvl w:val="0"/>
          <w:numId w:val="18"/>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 xml:space="preserve">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w:t>
      </w:r>
      <w:r w:rsidRPr="00BB67A4">
        <w:rPr>
          <w:rFonts w:ascii="Arial" w:eastAsia="Times New Roman" w:hAnsi="Arial" w:cs="Arial"/>
          <w:color w:val="010101"/>
          <w:sz w:val="27"/>
          <w:szCs w:val="27"/>
          <w:lang w:eastAsia="ru-RU"/>
        </w:rPr>
        <w:lastRenderedPageBreak/>
        <w:t>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proofErr w:type="gramEnd"/>
    </w:p>
    <w:p w:rsidR="00BB67A4" w:rsidRPr="00BB67A4" w:rsidRDefault="00BB67A4" w:rsidP="00BB67A4">
      <w:pPr>
        <w:numPr>
          <w:ilvl w:val="0"/>
          <w:numId w:val="1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Первичные профсоюзные организации, профсоюзы, их объединения (ассоциации) вправе осуществлять профсоюзный </w:t>
      </w:r>
      <w:proofErr w:type="gramStart"/>
      <w:r w:rsidRPr="00BB67A4">
        <w:rPr>
          <w:rFonts w:ascii="Arial" w:eastAsia="Times New Roman" w:hAnsi="Arial" w:cs="Arial"/>
          <w:color w:val="010101"/>
          <w:sz w:val="27"/>
          <w:szCs w:val="27"/>
          <w:lang w:eastAsia="ru-RU"/>
        </w:rPr>
        <w:t>контроль за</w:t>
      </w:r>
      <w:proofErr w:type="gramEnd"/>
      <w:r w:rsidRPr="00BB67A4">
        <w:rPr>
          <w:rFonts w:ascii="Arial" w:eastAsia="Times New Roman" w:hAnsi="Arial" w:cs="Arial"/>
          <w:color w:val="010101"/>
          <w:sz w:val="27"/>
          <w:szCs w:val="27"/>
          <w:lang w:eastAsia="ru-RU"/>
        </w:rPr>
        <w:t xml:space="preserve"> выполнением коллективных договоров, соглашений.</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w:t>
      </w:r>
      <w:hyperlink r:id="rId54" w:history="1">
        <w:r w:rsidRPr="00BB67A4">
          <w:rPr>
            <w:rFonts w:ascii="inherit" w:eastAsia="Times New Roman" w:hAnsi="inherit" w:cs="Times New Roman"/>
            <w:color w:val="330CE1"/>
            <w:sz w:val="27"/>
            <w:lang w:eastAsia="ru-RU"/>
          </w:rPr>
          <w:t>законом</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14. Право профсоюзов на участие в урегулировании коллективных трудовых споров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1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lastRenderedPageBreak/>
        <w:t>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p>
    <w:p w:rsidR="00BB67A4" w:rsidRPr="00BB67A4" w:rsidRDefault="00BB67A4" w:rsidP="00BB67A4">
      <w:pPr>
        <w:numPr>
          <w:ilvl w:val="0"/>
          <w:numId w:val="1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p>
    <w:p w:rsidR="00BB67A4" w:rsidRPr="00BB67A4" w:rsidRDefault="00BB67A4" w:rsidP="00BB67A4">
      <w:pPr>
        <w:numPr>
          <w:ilvl w:val="0"/>
          <w:numId w:val="19"/>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w:t>
      </w:r>
      <w:proofErr w:type="gramEnd"/>
      <w:r w:rsidRPr="00BB67A4">
        <w:rPr>
          <w:rFonts w:ascii="Arial" w:eastAsia="Times New Roman" w:hAnsi="Arial" w:cs="Arial"/>
          <w:color w:val="010101"/>
          <w:sz w:val="27"/>
          <w:szCs w:val="27"/>
          <w:lang w:eastAsia="ru-RU"/>
        </w:rPr>
        <w:t xml:space="preserve">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p>
    <w:p w:rsidR="00BB67A4" w:rsidRPr="00BB67A4" w:rsidRDefault="00BB67A4" w:rsidP="00BB67A4">
      <w:pPr>
        <w:numPr>
          <w:ilvl w:val="0"/>
          <w:numId w:val="1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p>
    <w:p w:rsidR="00BB67A4" w:rsidRPr="00BB67A4" w:rsidRDefault="00BB67A4" w:rsidP="00BB67A4">
      <w:pPr>
        <w:numPr>
          <w:ilvl w:val="0"/>
          <w:numId w:val="1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16. Отношения профсоюзов, первичных профсоюзных организаций и их органов с другими представительными органами работников в организации, органами управления организацией</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 </w:t>
      </w:r>
    </w:p>
    <w:p w:rsidR="00BB67A4" w:rsidRPr="00BB67A4" w:rsidRDefault="00BB67A4" w:rsidP="00BB67A4">
      <w:pPr>
        <w:numPr>
          <w:ilvl w:val="0"/>
          <w:numId w:val="20"/>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p>
    <w:p w:rsidR="00BB67A4" w:rsidRPr="00BB67A4" w:rsidRDefault="00BB67A4" w:rsidP="00BB67A4">
      <w:pPr>
        <w:numPr>
          <w:ilvl w:val="0"/>
          <w:numId w:val="2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имеют право выдвигать кандидатуры своих представителей для избрания в иные представительные органы работников в организации.</w:t>
      </w:r>
    </w:p>
    <w:p w:rsidR="00BB67A4" w:rsidRPr="00BB67A4" w:rsidRDefault="00BB67A4" w:rsidP="00BB67A4">
      <w:pPr>
        <w:numPr>
          <w:ilvl w:val="0"/>
          <w:numId w:val="2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по уполномочию работников вправе иметь своих представителей в коллегиальных органах управления организацией.</w:t>
      </w:r>
    </w:p>
    <w:p w:rsidR="00BB67A4" w:rsidRPr="00BB67A4" w:rsidRDefault="00BB67A4" w:rsidP="00BB67A4">
      <w:pPr>
        <w:numPr>
          <w:ilvl w:val="0"/>
          <w:numId w:val="2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17. Право профсоюзов на информацию</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2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p>
    <w:p w:rsidR="00BB67A4" w:rsidRPr="00BB67A4" w:rsidRDefault="00BB67A4" w:rsidP="00BB67A4">
      <w:pPr>
        <w:numPr>
          <w:ilvl w:val="0"/>
          <w:numId w:val="2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lastRenderedPageBreak/>
        <w:t>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w:t>
      </w:r>
      <w:hyperlink r:id="rId55" w:history="1">
        <w:r w:rsidRPr="00BB67A4">
          <w:rPr>
            <w:rFonts w:ascii="inherit" w:eastAsia="Times New Roman" w:hAnsi="inherit" w:cs="Arial"/>
            <w:color w:val="330CE1"/>
            <w:sz w:val="27"/>
            <w:lang w:eastAsia="ru-RU"/>
          </w:rPr>
          <w:t>законом.</w:t>
        </w:r>
      </w:hyperlink>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18. Право профсоюзов на участие в подготовке и повышении квалификации профсоюзных кадров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Профсоюзы вправе создавать образовательные и научно-исследовательские учреждения, осуществлять подготовку, переподготовку, повышение квалификации профсоюзных кадров и обучение профсоюзных работников и членов профсоюза.</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Профсоюзные образовательные и научно-исследовательские учреждения могут частично финансироваться за счет средств соответствующих бюджетов в установленном </w:t>
      </w:r>
      <w:hyperlink r:id="rId56" w:history="1">
        <w:r w:rsidRPr="00BB67A4">
          <w:rPr>
            <w:rFonts w:ascii="inherit" w:eastAsia="Times New Roman" w:hAnsi="inherit" w:cs="Times New Roman"/>
            <w:color w:val="330CE1"/>
            <w:sz w:val="27"/>
            <w:lang w:eastAsia="ru-RU"/>
          </w:rPr>
          <w:t>порядке</w:t>
        </w:r>
      </w:hyperlink>
      <w:r w:rsidRPr="00BB67A4">
        <w:rPr>
          <w:rFonts w:ascii="inherit" w:eastAsia="Times New Roman" w:hAnsi="inherit" w:cs="Times New Roman"/>
          <w:color w:val="010101"/>
          <w:sz w:val="27"/>
          <w:szCs w:val="27"/>
          <w:lang w:eastAsia="ru-RU"/>
        </w:rPr>
        <w:t>.</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Статья 19. Право профсоюзов на осуществление профсоюзного </w:t>
      </w:r>
      <w:proofErr w:type="gramStart"/>
      <w:r w:rsidRPr="00BB67A4">
        <w:rPr>
          <w:rFonts w:ascii="inherit" w:eastAsia="Times New Roman" w:hAnsi="inherit" w:cs="Times New Roman"/>
          <w:color w:val="010101"/>
          <w:sz w:val="27"/>
          <w:szCs w:val="27"/>
          <w:lang w:eastAsia="ru-RU"/>
        </w:rPr>
        <w:t>контроля за</w:t>
      </w:r>
      <w:proofErr w:type="gramEnd"/>
      <w:r w:rsidRPr="00BB67A4">
        <w:rPr>
          <w:rFonts w:ascii="inherit" w:eastAsia="Times New Roman" w:hAnsi="inherit" w:cs="Times New Roman"/>
          <w:color w:val="010101"/>
          <w:sz w:val="27"/>
          <w:szCs w:val="27"/>
          <w:lang w:eastAsia="ru-RU"/>
        </w:rPr>
        <w:t xml:space="preserve"> соблюдением законодательства о труде</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24"/>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Профсоюзы имеют право на осуществление профсоюзного контроля за соблюдением работодателями, должностными лицами </w:t>
      </w:r>
      <w:hyperlink r:id="rId57" w:history="1">
        <w:r w:rsidRPr="00BB67A4">
          <w:rPr>
            <w:rFonts w:ascii="inherit" w:eastAsia="Times New Roman" w:hAnsi="inherit" w:cs="Arial"/>
            <w:color w:val="330CE1"/>
            <w:sz w:val="27"/>
            <w:lang w:eastAsia="ru-RU"/>
          </w:rPr>
          <w:t>законодательства</w:t>
        </w:r>
      </w:hyperlink>
      <w:r w:rsidRPr="00BB67A4">
        <w:rPr>
          <w:rFonts w:ascii="Arial" w:eastAsia="Times New Roman" w:hAnsi="Arial" w:cs="Arial"/>
          <w:color w:val="010101"/>
          <w:sz w:val="27"/>
          <w:szCs w:val="27"/>
          <w:lang w:eastAsia="ru-RU"/>
        </w:rPr>
        <w:t>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w:t>
      </w:r>
      <w:proofErr w:type="gramEnd"/>
      <w:r w:rsidRPr="00BB67A4">
        <w:rPr>
          <w:rFonts w:ascii="Arial" w:eastAsia="Times New Roman" w:hAnsi="Arial" w:cs="Arial"/>
          <w:color w:val="010101"/>
          <w:sz w:val="27"/>
          <w:szCs w:val="27"/>
          <w:lang w:eastAsia="ru-RU"/>
        </w:rPr>
        <w:t xml:space="preserve"> Работодатели, должностные </w:t>
      </w:r>
      <w:r w:rsidRPr="00BB67A4">
        <w:rPr>
          <w:rFonts w:ascii="Arial" w:eastAsia="Times New Roman" w:hAnsi="Arial" w:cs="Arial"/>
          <w:color w:val="010101"/>
          <w:sz w:val="27"/>
          <w:szCs w:val="27"/>
          <w:lang w:eastAsia="ru-RU"/>
        </w:rPr>
        <w:lastRenderedPageBreak/>
        <w:t>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p>
    <w:p w:rsidR="00BB67A4" w:rsidRPr="00BB67A4" w:rsidRDefault="00BB67A4" w:rsidP="00BB67A4">
      <w:pPr>
        <w:numPr>
          <w:ilvl w:val="0"/>
          <w:numId w:val="24"/>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Для осуществления профсоюзного </w:t>
      </w:r>
      <w:proofErr w:type="gramStart"/>
      <w:r w:rsidRPr="00BB67A4">
        <w:rPr>
          <w:rFonts w:ascii="Arial" w:eastAsia="Times New Roman" w:hAnsi="Arial" w:cs="Arial"/>
          <w:color w:val="010101"/>
          <w:sz w:val="27"/>
          <w:szCs w:val="27"/>
          <w:lang w:eastAsia="ru-RU"/>
        </w:rPr>
        <w:t>контроля за</w:t>
      </w:r>
      <w:proofErr w:type="gramEnd"/>
      <w:r w:rsidRPr="00BB67A4">
        <w:rPr>
          <w:rFonts w:ascii="Arial" w:eastAsia="Times New Roman" w:hAnsi="Arial" w:cs="Arial"/>
          <w:color w:val="010101"/>
          <w:sz w:val="27"/>
          <w:szCs w:val="27"/>
          <w:lang w:eastAsia="ru-RU"/>
        </w:rPr>
        <w:t xml:space="preserve"> соблюдением </w:t>
      </w:r>
      <w:hyperlink r:id="rId58" w:history="1">
        <w:r w:rsidRPr="00BB67A4">
          <w:rPr>
            <w:rFonts w:ascii="inherit" w:eastAsia="Times New Roman" w:hAnsi="inherit" w:cs="Arial"/>
            <w:color w:val="330CE1"/>
            <w:sz w:val="27"/>
            <w:lang w:eastAsia="ru-RU"/>
          </w:rPr>
          <w:t>законодательства</w:t>
        </w:r>
      </w:hyperlink>
      <w:r w:rsidRPr="00BB67A4">
        <w:rPr>
          <w:rFonts w:ascii="Arial" w:eastAsia="Times New Roman" w:hAnsi="Arial" w:cs="Arial"/>
          <w:color w:val="010101"/>
          <w:sz w:val="27"/>
          <w:szCs w:val="27"/>
          <w:lang w:eastAsia="ru-RU"/>
        </w:rPr>
        <w:t>о труде профсоюзы вправе создавать собственные инспекции труда, которые наделяются полномочиями, предусмотренными </w:t>
      </w:r>
      <w:hyperlink r:id="rId59" w:history="1">
        <w:r w:rsidRPr="00BB67A4">
          <w:rPr>
            <w:rFonts w:ascii="inherit" w:eastAsia="Times New Roman" w:hAnsi="inherit" w:cs="Arial"/>
            <w:color w:val="330CE1"/>
            <w:sz w:val="27"/>
            <w:lang w:eastAsia="ru-RU"/>
          </w:rPr>
          <w:t>положениями</w:t>
        </w:r>
      </w:hyperlink>
      <w:r w:rsidRPr="00BB67A4">
        <w:rPr>
          <w:rFonts w:ascii="Arial" w:eastAsia="Times New Roman" w:hAnsi="Arial" w:cs="Arial"/>
          <w:color w:val="010101"/>
          <w:sz w:val="27"/>
          <w:szCs w:val="27"/>
          <w:lang w:eastAsia="ru-RU"/>
        </w:rPr>
        <w:t>, утверждаемыми профсоюзами.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Профсоюзы, их инспекции труда при осуществлении этих полномочий взаимодействуют с государственными органами надзора и </w:t>
      </w:r>
      <w:proofErr w:type="gramStart"/>
      <w:r w:rsidRPr="00BB67A4">
        <w:rPr>
          <w:rFonts w:ascii="inherit" w:eastAsia="Times New Roman" w:hAnsi="inherit" w:cs="Times New Roman"/>
          <w:color w:val="010101"/>
          <w:sz w:val="27"/>
          <w:szCs w:val="27"/>
          <w:lang w:eastAsia="ru-RU"/>
        </w:rPr>
        <w:t>контроля за</w:t>
      </w:r>
      <w:proofErr w:type="gramEnd"/>
      <w:r w:rsidRPr="00BB67A4">
        <w:rPr>
          <w:rFonts w:ascii="inherit" w:eastAsia="Times New Roman" w:hAnsi="inherit" w:cs="Times New Roman"/>
          <w:color w:val="010101"/>
          <w:sz w:val="27"/>
          <w:szCs w:val="27"/>
          <w:lang w:eastAsia="ru-RU"/>
        </w:rPr>
        <w:t xml:space="preserve"> соблюдением </w:t>
      </w:r>
      <w:hyperlink r:id="rId60" w:history="1">
        <w:r w:rsidRPr="00BB67A4">
          <w:rPr>
            <w:rFonts w:ascii="inherit" w:eastAsia="Times New Roman" w:hAnsi="inherit" w:cs="Times New Roman"/>
            <w:color w:val="330CE1"/>
            <w:sz w:val="27"/>
            <w:lang w:eastAsia="ru-RU"/>
          </w:rPr>
          <w:t>законодательства</w:t>
        </w:r>
      </w:hyperlink>
      <w:r w:rsidRPr="00BB67A4">
        <w:rPr>
          <w:rFonts w:ascii="inherit" w:eastAsia="Times New Roman" w:hAnsi="inherit" w:cs="Times New Roman"/>
          <w:color w:val="010101"/>
          <w:sz w:val="27"/>
          <w:szCs w:val="27"/>
          <w:lang w:eastAsia="ru-RU"/>
        </w:rPr>
        <w:t> о труде.</w:t>
      </w:r>
    </w:p>
    <w:p w:rsidR="00BB67A4" w:rsidRPr="00BB67A4" w:rsidRDefault="00BB67A4" w:rsidP="00BB67A4">
      <w:pPr>
        <w:numPr>
          <w:ilvl w:val="0"/>
          <w:numId w:val="2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w:t>
      </w:r>
      <w:hyperlink r:id="rId61" w:history="1">
        <w:r w:rsidRPr="00BB67A4">
          <w:rPr>
            <w:rFonts w:ascii="inherit" w:eastAsia="Times New Roman" w:hAnsi="inherit" w:cs="Arial"/>
            <w:color w:val="330CE1"/>
            <w:sz w:val="27"/>
            <w:lang w:eastAsia="ru-RU"/>
          </w:rPr>
          <w:t>законодательства</w:t>
        </w:r>
      </w:hyperlink>
      <w:r w:rsidRPr="00BB67A4">
        <w:rPr>
          <w:rFonts w:ascii="Arial" w:eastAsia="Times New Roman" w:hAnsi="Arial" w:cs="Arial"/>
          <w:color w:val="010101"/>
          <w:sz w:val="27"/>
          <w:szCs w:val="27"/>
          <w:lang w:eastAsia="ru-RU"/>
        </w:rPr>
        <w:t>о труде и законодательства о профсоюзах, а также выполнения работодателями условий коллективного договора, соглашения.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20. Права профсоюзов в области охраны труда и окружающей среды</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62"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30.12.2008 N 309-ФЗ)</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2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63"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30.12.2008 N 309-ФЗ)</w:t>
      </w:r>
    </w:p>
    <w:p w:rsidR="00BB67A4" w:rsidRPr="00BB67A4" w:rsidRDefault="00BB67A4" w:rsidP="00BB67A4">
      <w:pPr>
        <w:numPr>
          <w:ilvl w:val="0"/>
          <w:numId w:val="27"/>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Профсоюзы осуществляют профсоюзный </w:t>
      </w:r>
      <w:proofErr w:type="gramStart"/>
      <w:r w:rsidRPr="00BB67A4">
        <w:rPr>
          <w:rFonts w:ascii="Arial" w:eastAsia="Times New Roman" w:hAnsi="Arial" w:cs="Arial"/>
          <w:color w:val="010101"/>
          <w:sz w:val="27"/>
          <w:szCs w:val="27"/>
          <w:lang w:eastAsia="ru-RU"/>
        </w:rPr>
        <w:t>контроль за</w:t>
      </w:r>
      <w:proofErr w:type="gramEnd"/>
      <w:r w:rsidRPr="00BB67A4">
        <w:rPr>
          <w:rFonts w:ascii="Arial" w:eastAsia="Times New Roman" w:hAnsi="Arial" w:cs="Arial"/>
          <w:color w:val="010101"/>
          <w:sz w:val="27"/>
          <w:szCs w:val="27"/>
          <w:lang w:eastAsia="ru-RU"/>
        </w:rPr>
        <w:t xml:space="preserve"> состоянием охраны труда и окружающей среды через свои органы, </w:t>
      </w:r>
      <w:hyperlink r:id="rId64" w:history="1">
        <w:r w:rsidRPr="00BB67A4">
          <w:rPr>
            <w:rFonts w:ascii="inherit" w:eastAsia="Times New Roman" w:hAnsi="inherit" w:cs="Arial"/>
            <w:color w:val="330CE1"/>
            <w:sz w:val="27"/>
            <w:lang w:eastAsia="ru-RU"/>
          </w:rPr>
          <w:t>уполномоченных</w:t>
        </w:r>
      </w:hyperlink>
      <w:r w:rsidRPr="00BB67A4">
        <w:rPr>
          <w:rFonts w:ascii="Arial" w:eastAsia="Times New Roman" w:hAnsi="Arial" w:cs="Arial"/>
          <w:color w:val="010101"/>
          <w:sz w:val="27"/>
          <w:szCs w:val="27"/>
          <w:lang w:eastAsia="ru-RU"/>
        </w:rPr>
        <w:t xml:space="preserve">(доверенных) лиц по охране труда, а также собственные инспекции по охране труда, действующие на основании положений, утверждаемых профсоюзами. </w:t>
      </w:r>
      <w:proofErr w:type="gramStart"/>
      <w:r w:rsidRPr="00BB67A4">
        <w:rPr>
          <w:rFonts w:ascii="Arial" w:eastAsia="Times New Roman" w:hAnsi="Arial" w:cs="Arial"/>
          <w:color w:val="010101"/>
          <w:sz w:val="27"/>
          <w:szCs w:val="27"/>
          <w:lang w:eastAsia="ru-RU"/>
        </w:rPr>
        <w:t xml:space="preserve">В этих целях они имеют право беспрепятственно посещать организации независимо от форм </w:t>
      </w:r>
      <w:r w:rsidRPr="00BB67A4">
        <w:rPr>
          <w:rFonts w:ascii="Arial" w:eastAsia="Times New Roman" w:hAnsi="Arial" w:cs="Arial"/>
          <w:color w:val="010101"/>
          <w:sz w:val="27"/>
          <w:szCs w:val="27"/>
          <w:lang w:eastAsia="ru-RU"/>
        </w:rPr>
        <w:lastRenderedPageBreak/>
        <w:t>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w:t>
      </w:r>
      <w:proofErr w:type="gramEnd"/>
      <w:r w:rsidRPr="00BB67A4">
        <w:rPr>
          <w:rFonts w:ascii="Arial" w:eastAsia="Times New Roman" w:hAnsi="Arial" w:cs="Arial"/>
          <w:color w:val="010101"/>
          <w:sz w:val="27"/>
          <w:szCs w:val="27"/>
          <w:lang w:eastAsia="ru-RU"/>
        </w:rPr>
        <w:t xml:space="preserve"> вопросам охраны труда и окружающей среды в соответствии с федеральным законодательством.</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65"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30.12.2008 N 309-ФЗ)</w:t>
      </w:r>
    </w:p>
    <w:p w:rsidR="00BB67A4" w:rsidRPr="00BB67A4" w:rsidRDefault="00BB67A4" w:rsidP="00BB67A4">
      <w:pPr>
        <w:numPr>
          <w:ilvl w:val="0"/>
          <w:numId w:val="2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p>
    <w:p w:rsidR="00BB67A4" w:rsidRPr="00BB67A4" w:rsidRDefault="00BB67A4" w:rsidP="00BB67A4">
      <w:pPr>
        <w:numPr>
          <w:ilvl w:val="0"/>
          <w:numId w:val="2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w:t>
      </w:r>
      <w:hyperlink r:id="rId66" w:history="1">
        <w:r w:rsidRPr="00BB67A4">
          <w:rPr>
            <w:rFonts w:ascii="inherit" w:eastAsia="Times New Roman" w:hAnsi="inherit" w:cs="Arial"/>
            <w:color w:val="330CE1"/>
            <w:sz w:val="27"/>
            <w:lang w:eastAsia="ru-RU"/>
          </w:rPr>
          <w:t>законодательством</w:t>
        </w:r>
      </w:hyperlink>
      <w:r w:rsidRPr="00BB67A4">
        <w:rPr>
          <w:rFonts w:ascii="Arial" w:eastAsia="Times New Roman" w:hAnsi="Arial" w:cs="Arial"/>
          <w:color w:val="010101"/>
          <w:sz w:val="27"/>
          <w:szCs w:val="27"/>
          <w:lang w:eastAsia="ru-RU"/>
        </w:rPr>
        <w:t>.</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(в ред. Федерального </w:t>
      </w:r>
      <w:hyperlink r:id="rId67"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09.05.2005 N 45-ФЗ)</w:t>
      </w:r>
    </w:p>
    <w:p w:rsidR="00BB67A4" w:rsidRPr="00BB67A4" w:rsidRDefault="00BB67A4" w:rsidP="00BB67A4">
      <w:pPr>
        <w:numPr>
          <w:ilvl w:val="0"/>
          <w:numId w:val="29"/>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21. Участие профсоюзов в осуществлении приватизации государственного и муниципального имущества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22. Права профсоюзов на социальную защиту работников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30"/>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p>
    <w:p w:rsidR="00BB67A4" w:rsidRPr="00BB67A4" w:rsidRDefault="00BB67A4" w:rsidP="00BB67A4">
      <w:pPr>
        <w:numPr>
          <w:ilvl w:val="0"/>
          <w:numId w:val="30"/>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proofErr w:type="gramEnd"/>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23. Право профсоюзов на защиту интересов работников в органах по рассмотрению трудовых споров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В случаях нарушения </w:t>
      </w:r>
      <w:hyperlink r:id="rId68" w:history="1">
        <w:r w:rsidRPr="00BB67A4">
          <w:rPr>
            <w:rFonts w:ascii="inherit" w:eastAsia="Times New Roman" w:hAnsi="inherit" w:cs="Times New Roman"/>
            <w:color w:val="330CE1"/>
            <w:sz w:val="27"/>
            <w:lang w:eastAsia="ru-RU"/>
          </w:rPr>
          <w:t>законодательства</w:t>
        </w:r>
      </w:hyperlink>
      <w:r w:rsidRPr="00BB67A4">
        <w:rPr>
          <w:rFonts w:ascii="inherit" w:eastAsia="Times New Roman" w:hAnsi="inherit" w:cs="Times New Roman"/>
          <w:color w:val="010101"/>
          <w:sz w:val="27"/>
          <w:szCs w:val="27"/>
          <w:lang w:eastAsia="ru-RU"/>
        </w:rPr>
        <w:t>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Глава III. ГАРАНТИИ ПРАВ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24. Гарантии имущественных прав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3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p>
    <w:p w:rsidR="00BB67A4" w:rsidRPr="00BB67A4" w:rsidRDefault="00BB67A4" w:rsidP="00BB67A4">
      <w:pPr>
        <w:numPr>
          <w:ilvl w:val="0"/>
          <w:numId w:val="31"/>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xml:space="preserve">Финансовый </w:t>
      </w:r>
      <w:proofErr w:type="gramStart"/>
      <w:r w:rsidRPr="00BB67A4">
        <w:rPr>
          <w:rFonts w:ascii="inherit" w:eastAsia="Times New Roman" w:hAnsi="inherit" w:cs="Times New Roman"/>
          <w:color w:val="010101"/>
          <w:sz w:val="27"/>
          <w:szCs w:val="27"/>
          <w:lang w:eastAsia="ru-RU"/>
        </w:rPr>
        <w:t>контроль за</w:t>
      </w:r>
      <w:proofErr w:type="gramEnd"/>
      <w:r w:rsidRPr="00BB67A4">
        <w:rPr>
          <w:rFonts w:ascii="inherit" w:eastAsia="Times New Roman" w:hAnsi="inherit" w:cs="Times New Roman"/>
          <w:color w:val="010101"/>
          <w:sz w:val="27"/>
          <w:szCs w:val="27"/>
          <w:lang w:eastAsia="ru-RU"/>
        </w:rPr>
        <w:t xml:space="preserve">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Ограничение независимой финансовой деятельности профсоюзов не допускается.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Имущество профсоюзов может быть отчуждено только по решению суда.</w:t>
      </w:r>
    </w:p>
    <w:p w:rsidR="00BB67A4" w:rsidRPr="00BB67A4" w:rsidRDefault="00BB67A4" w:rsidP="00BB67A4">
      <w:pPr>
        <w:numPr>
          <w:ilvl w:val="0"/>
          <w:numId w:val="3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p>
    <w:p w:rsidR="00BB67A4" w:rsidRPr="00BB67A4" w:rsidRDefault="00BB67A4" w:rsidP="00BB67A4">
      <w:pPr>
        <w:numPr>
          <w:ilvl w:val="0"/>
          <w:numId w:val="3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Источники, порядок формирования имущества и использования сре</w:t>
      </w:r>
      <w:proofErr w:type="gramStart"/>
      <w:r w:rsidRPr="00BB67A4">
        <w:rPr>
          <w:rFonts w:ascii="Arial" w:eastAsia="Times New Roman" w:hAnsi="Arial" w:cs="Arial"/>
          <w:color w:val="010101"/>
          <w:sz w:val="27"/>
          <w:szCs w:val="27"/>
          <w:lang w:eastAsia="ru-RU"/>
        </w:rPr>
        <w:t>дств пр</w:t>
      </w:r>
      <w:proofErr w:type="gramEnd"/>
      <w:r w:rsidRPr="00BB67A4">
        <w:rPr>
          <w:rFonts w:ascii="Arial" w:eastAsia="Times New Roman" w:hAnsi="Arial" w:cs="Arial"/>
          <w:color w:val="010101"/>
          <w:sz w:val="27"/>
          <w:szCs w:val="27"/>
          <w:lang w:eastAsia="ru-RU"/>
        </w:rPr>
        <w:t>офсоюзов определяются их уставами, положениями о первичных профсоюзных организациях.</w:t>
      </w:r>
    </w:p>
    <w:p w:rsidR="00BB67A4" w:rsidRPr="00BB67A4" w:rsidRDefault="00BB67A4" w:rsidP="00BB67A4">
      <w:pPr>
        <w:numPr>
          <w:ilvl w:val="0"/>
          <w:numId w:val="32"/>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учреждения,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proofErr w:type="gramEnd"/>
    </w:p>
    <w:p w:rsidR="00BB67A4" w:rsidRPr="00BB67A4" w:rsidRDefault="00BB67A4" w:rsidP="00BB67A4">
      <w:pPr>
        <w:numPr>
          <w:ilvl w:val="0"/>
          <w:numId w:val="3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p>
    <w:p w:rsidR="00BB67A4" w:rsidRPr="00BB67A4" w:rsidRDefault="00BB67A4" w:rsidP="00BB67A4">
      <w:pPr>
        <w:numPr>
          <w:ilvl w:val="0"/>
          <w:numId w:val="32"/>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Профсоюзы вправе осуществлять на основе федерального </w:t>
      </w:r>
      <w:hyperlink r:id="rId69" w:history="1">
        <w:r w:rsidRPr="00BB67A4">
          <w:rPr>
            <w:rFonts w:ascii="inherit" w:eastAsia="Times New Roman" w:hAnsi="inherit" w:cs="Arial"/>
            <w:color w:val="330CE1"/>
            <w:sz w:val="27"/>
            <w:lang w:eastAsia="ru-RU"/>
          </w:rPr>
          <w:t>законодательства</w:t>
        </w:r>
      </w:hyperlink>
      <w:r w:rsidRPr="00BB67A4">
        <w:rPr>
          <w:rFonts w:ascii="Arial" w:eastAsia="Times New Roman" w:hAnsi="Arial" w:cs="Arial"/>
          <w:color w:val="010101"/>
          <w:sz w:val="27"/>
          <w:szCs w:val="27"/>
          <w:lang w:eastAsia="ru-RU"/>
        </w:rPr>
        <w:t>через учрежденные ими организации предпринимательскую деятельность для достижения целей, предусмотренных уставом, и соответствующую этим целям.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25. Гарантии работникам, входящим в состав профсоюзных органов и не освобожденным от основной работы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1 — 2. Утратили силу. — Федеральный </w:t>
      </w:r>
      <w:hyperlink r:id="rId70" w:history="1">
        <w:r w:rsidRPr="00BB67A4">
          <w:rPr>
            <w:rFonts w:ascii="inherit" w:eastAsia="Times New Roman" w:hAnsi="inherit" w:cs="Times New Roman"/>
            <w:color w:val="330CE1"/>
            <w:sz w:val="27"/>
            <w:lang w:eastAsia="ru-RU"/>
          </w:rPr>
          <w:t>закон</w:t>
        </w:r>
      </w:hyperlink>
      <w:r w:rsidRPr="00BB67A4">
        <w:rPr>
          <w:rFonts w:ascii="inherit" w:eastAsia="Times New Roman" w:hAnsi="inherit" w:cs="Times New Roman"/>
          <w:color w:val="010101"/>
          <w:sz w:val="27"/>
          <w:szCs w:val="27"/>
          <w:lang w:eastAsia="ru-RU"/>
        </w:rPr>
        <w:t> от 01.07.2010 N 146-ФЗ.</w:t>
      </w:r>
    </w:p>
    <w:p w:rsidR="00BB67A4" w:rsidRPr="00BB67A4" w:rsidRDefault="00BB67A4" w:rsidP="00BB67A4">
      <w:pPr>
        <w:numPr>
          <w:ilvl w:val="0"/>
          <w:numId w:val="33"/>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w:t>
      </w:r>
      <w:r w:rsidRPr="00BB67A4">
        <w:rPr>
          <w:rFonts w:ascii="Arial" w:eastAsia="Times New Roman" w:hAnsi="Arial" w:cs="Arial"/>
          <w:color w:val="010101"/>
          <w:sz w:val="27"/>
          <w:szCs w:val="27"/>
          <w:lang w:eastAsia="ru-RU"/>
        </w:rPr>
        <w:lastRenderedPageBreak/>
        <w:t>(не ниже цеховых и приравненных к ним), не освобожденных от основной работы, допускается в порядке, предусмотренном Трудовым </w:t>
      </w:r>
      <w:hyperlink r:id="rId71" w:history="1">
        <w:r w:rsidRPr="00BB67A4">
          <w:rPr>
            <w:rFonts w:ascii="inherit" w:eastAsia="Times New Roman" w:hAnsi="inherit" w:cs="Arial"/>
            <w:color w:val="330CE1"/>
            <w:sz w:val="27"/>
            <w:lang w:eastAsia="ru-RU"/>
          </w:rPr>
          <w:t>кодексом</w:t>
        </w:r>
      </w:hyperlink>
      <w:r w:rsidRPr="00BB67A4">
        <w:rPr>
          <w:rFonts w:ascii="Arial" w:eastAsia="Times New Roman" w:hAnsi="Arial" w:cs="Arial"/>
          <w:color w:val="010101"/>
          <w:sz w:val="27"/>
          <w:szCs w:val="27"/>
          <w:lang w:eastAsia="ru-RU"/>
        </w:rPr>
        <w:t>Российской Федерации.</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w:t>
      </w:r>
      <w:proofErr w:type="gramStart"/>
      <w:r w:rsidRPr="00BB67A4">
        <w:rPr>
          <w:rFonts w:ascii="inherit" w:eastAsia="Times New Roman" w:hAnsi="inherit" w:cs="Times New Roman"/>
          <w:color w:val="010101"/>
          <w:sz w:val="27"/>
          <w:szCs w:val="27"/>
          <w:lang w:eastAsia="ru-RU"/>
        </w:rPr>
        <w:t>п</w:t>
      </w:r>
      <w:proofErr w:type="gramEnd"/>
      <w:r w:rsidRPr="00BB67A4">
        <w:rPr>
          <w:rFonts w:ascii="inherit" w:eastAsia="Times New Roman" w:hAnsi="inherit" w:cs="Times New Roman"/>
          <w:color w:val="010101"/>
          <w:sz w:val="27"/>
          <w:szCs w:val="27"/>
          <w:lang w:eastAsia="ru-RU"/>
        </w:rPr>
        <w:t>. 3 в ред. Федерального </w:t>
      </w:r>
      <w:hyperlink r:id="rId72" w:history="1">
        <w:r w:rsidRPr="00BB67A4">
          <w:rPr>
            <w:rFonts w:ascii="inherit" w:eastAsia="Times New Roman" w:hAnsi="inherit" w:cs="Times New Roman"/>
            <w:color w:val="330CE1"/>
            <w:sz w:val="27"/>
            <w:lang w:eastAsia="ru-RU"/>
          </w:rPr>
          <w:t>закона</w:t>
        </w:r>
      </w:hyperlink>
      <w:r w:rsidRPr="00BB67A4">
        <w:rPr>
          <w:rFonts w:ascii="inherit" w:eastAsia="Times New Roman" w:hAnsi="inherit" w:cs="Times New Roman"/>
          <w:color w:val="010101"/>
          <w:sz w:val="27"/>
          <w:szCs w:val="27"/>
          <w:lang w:eastAsia="ru-RU"/>
        </w:rPr>
        <w:t> от 01.07.2010 N 146-ФЗ)</w:t>
      </w:r>
    </w:p>
    <w:p w:rsidR="00BB67A4" w:rsidRPr="00BB67A4" w:rsidRDefault="00BB67A4" w:rsidP="00BB67A4">
      <w:pPr>
        <w:numPr>
          <w:ilvl w:val="0"/>
          <w:numId w:val="34"/>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w:t>
      </w:r>
      <w:hyperlink r:id="rId73" w:history="1">
        <w:r w:rsidRPr="00BB67A4">
          <w:rPr>
            <w:rFonts w:ascii="inherit" w:eastAsia="Times New Roman" w:hAnsi="inherit" w:cs="Arial"/>
            <w:color w:val="330CE1"/>
            <w:sz w:val="27"/>
            <w:lang w:eastAsia="ru-RU"/>
          </w:rPr>
          <w:t>комитетах (комиссиях)</w:t>
        </w:r>
      </w:hyperlink>
      <w:r w:rsidRPr="00BB67A4">
        <w:rPr>
          <w:rFonts w:ascii="Arial" w:eastAsia="Times New Roman" w:hAnsi="Arial" w:cs="Arial"/>
          <w:color w:val="010101"/>
          <w:sz w:val="27"/>
          <w:szCs w:val="27"/>
          <w:lang w:eastAsia="ru-RU"/>
        </w:rPr>
        <w:t>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proofErr w:type="gramEnd"/>
    </w:p>
    <w:p w:rsidR="00BB67A4" w:rsidRPr="00BB67A4" w:rsidRDefault="00BB67A4" w:rsidP="00BB67A4">
      <w:pPr>
        <w:numPr>
          <w:ilvl w:val="0"/>
          <w:numId w:val="34"/>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w:t>
      </w:r>
      <w:proofErr w:type="gramEnd"/>
      <w:r w:rsidRPr="00BB67A4">
        <w:rPr>
          <w:rFonts w:ascii="Arial" w:eastAsia="Times New Roman" w:hAnsi="Arial" w:cs="Arial"/>
          <w:color w:val="010101"/>
          <w:sz w:val="27"/>
          <w:szCs w:val="27"/>
          <w:lang w:eastAsia="ru-RU"/>
        </w:rPr>
        <w:t xml:space="preserve">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p>
    <w:p w:rsidR="00BB67A4" w:rsidRPr="00BB67A4" w:rsidRDefault="00BB67A4" w:rsidP="00BB67A4">
      <w:pPr>
        <w:numPr>
          <w:ilvl w:val="0"/>
          <w:numId w:val="34"/>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26. Гарантии освобожденным профсоюзным работникам, избранным (делегированным) в профсоюзные органы</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3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 xml:space="preserve">Профсоюзным работникам, освобожденным от работы в организации вследствие избрания (делегирования) на выборные должности в </w:t>
      </w:r>
      <w:r w:rsidRPr="00BB67A4">
        <w:rPr>
          <w:rFonts w:ascii="Arial" w:eastAsia="Times New Roman" w:hAnsi="Arial" w:cs="Arial"/>
          <w:color w:val="010101"/>
          <w:sz w:val="27"/>
          <w:szCs w:val="27"/>
          <w:lang w:eastAsia="ru-RU"/>
        </w:rPr>
        <w:lastRenderedPageBreak/>
        <w:t>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p>
    <w:p w:rsidR="00BB67A4" w:rsidRPr="00BB67A4" w:rsidRDefault="00BB67A4" w:rsidP="00BB67A4">
      <w:pPr>
        <w:numPr>
          <w:ilvl w:val="0"/>
          <w:numId w:val="35"/>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proofErr w:type="gramEnd"/>
    </w:p>
    <w:p w:rsidR="00BB67A4" w:rsidRPr="00BB67A4" w:rsidRDefault="00BB67A4" w:rsidP="00BB67A4">
      <w:pPr>
        <w:numPr>
          <w:ilvl w:val="0"/>
          <w:numId w:val="3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BB67A4" w:rsidRPr="00BB67A4" w:rsidRDefault="00BB67A4" w:rsidP="00BB67A4">
      <w:pPr>
        <w:numPr>
          <w:ilvl w:val="0"/>
          <w:numId w:val="35"/>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27. Гарантии права на труд работникам, являвшимся членами профсоюзных органов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w:t>
      </w:r>
      <w:hyperlink r:id="rId74" w:history="1">
        <w:r w:rsidRPr="00BB67A4">
          <w:rPr>
            <w:rFonts w:ascii="inherit" w:eastAsia="Times New Roman" w:hAnsi="inherit" w:cs="Times New Roman"/>
            <w:color w:val="330CE1"/>
            <w:sz w:val="27"/>
            <w:lang w:eastAsia="ru-RU"/>
          </w:rPr>
          <w:t>законом</w:t>
        </w:r>
      </w:hyperlink>
      <w:r w:rsidRPr="00BB67A4">
        <w:rPr>
          <w:rFonts w:ascii="inherit" w:eastAsia="Times New Roman" w:hAnsi="inherit" w:cs="Times New Roman"/>
          <w:color w:val="010101"/>
          <w:sz w:val="27"/>
          <w:szCs w:val="27"/>
          <w:lang w:eastAsia="ru-RU"/>
        </w:rPr>
        <w:t> предусмотрено увольнение. В этих случаях увольнение производится в порядке, предусмотренном пунктом 3 </w:t>
      </w:r>
      <w:hyperlink r:id="rId75" w:history="1">
        <w:r w:rsidRPr="00BB67A4">
          <w:rPr>
            <w:rFonts w:ascii="inherit" w:eastAsia="Times New Roman" w:hAnsi="inherit" w:cs="Times New Roman"/>
            <w:color w:val="330CE1"/>
            <w:sz w:val="27"/>
            <w:lang w:eastAsia="ru-RU"/>
          </w:rPr>
          <w:t>статьи 25</w:t>
        </w:r>
      </w:hyperlink>
      <w:r w:rsidRPr="00BB67A4">
        <w:rPr>
          <w:rFonts w:ascii="inherit" w:eastAsia="Times New Roman" w:hAnsi="inherit" w:cs="Times New Roman"/>
          <w:color w:val="010101"/>
          <w:sz w:val="27"/>
          <w:szCs w:val="27"/>
          <w:lang w:eastAsia="ru-RU"/>
        </w:rPr>
        <w:t> настоящего Федерального закона.</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Статья 28. Обязанности работодателя по созданию условий для осуществления деятельности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3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p>
    <w:p w:rsidR="00BB67A4" w:rsidRPr="00BB67A4" w:rsidRDefault="00BB67A4" w:rsidP="00BB67A4">
      <w:pPr>
        <w:numPr>
          <w:ilvl w:val="0"/>
          <w:numId w:val="36"/>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p>
    <w:p w:rsidR="00BB67A4" w:rsidRPr="00BB67A4" w:rsidRDefault="00BB67A4" w:rsidP="00BB67A4">
      <w:pPr>
        <w:numPr>
          <w:ilvl w:val="0"/>
          <w:numId w:val="37"/>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p>
    <w:p w:rsidR="00BB67A4" w:rsidRPr="00BB67A4" w:rsidRDefault="00BB67A4" w:rsidP="00BB67A4">
      <w:pPr>
        <w:numPr>
          <w:ilvl w:val="0"/>
          <w:numId w:val="37"/>
        </w:numPr>
        <w:shd w:val="clear" w:color="auto" w:fill="FFFFFF"/>
        <w:spacing w:after="0" w:line="408" w:lineRule="atLeast"/>
        <w:ind w:left="405"/>
        <w:textAlignment w:val="baseline"/>
        <w:rPr>
          <w:rFonts w:ascii="Arial" w:eastAsia="Times New Roman" w:hAnsi="Arial" w:cs="Arial"/>
          <w:color w:val="010101"/>
          <w:sz w:val="27"/>
          <w:szCs w:val="27"/>
          <w:lang w:eastAsia="ru-RU"/>
        </w:rPr>
      </w:pPr>
      <w:proofErr w:type="gramStart"/>
      <w:r w:rsidRPr="00BB67A4">
        <w:rPr>
          <w:rFonts w:ascii="Arial" w:eastAsia="Times New Roman" w:hAnsi="Arial" w:cs="Arial"/>
          <w:color w:val="010101"/>
          <w:sz w:val="27"/>
          <w:szCs w:val="27"/>
          <w:lang w:eastAsia="ru-RU"/>
        </w:rPr>
        <w:t xml:space="preserve">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w:t>
      </w:r>
      <w:r w:rsidRPr="00BB67A4">
        <w:rPr>
          <w:rFonts w:ascii="Arial" w:eastAsia="Times New Roman" w:hAnsi="Arial" w:cs="Arial"/>
          <w:color w:val="010101"/>
          <w:sz w:val="27"/>
          <w:szCs w:val="27"/>
          <w:lang w:eastAsia="ru-RU"/>
        </w:rPr>
        <w:lastRenderedPageBreak/>
        <w:t>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w:t>
      </w:r>
      <w:proofErr w:type="gramEnd"/>
      <w:r w:rsidRPr="00BB67A4">
        <w:rPr>
          <w:rFonts w:ascii="Arial" w:eastAsia="Times New Roman" w:hAnsi="Arial" w:cs="Arial"/>
          <w:color w:val="010101"/>
          <w:sz w:val="27"/>
          <w:szCs w:val="27"/>
          <w:lang w:eastAsia="ru-RU"/>
        </w:rPr>
        <w:t xml:space="preserve"> В случае</w:t>
      </w:r>
      <w:proofErr w:type="gramStart"/>
      <w:r w:rsidRPr="00BB67A4">
        <w:rPr>
          <w:rFonts w:ascii="Arial" w:eastAsia="Times New Roman" w:hAnsi="Arial" w:cs="Arial"/>
          <w:color w:val="010101"/>
          <w:sz w:val="27"/>
          <w:szCs w:val="27"/>
          <w:lang w:eastAsia="ru-RU"/>
        </w:rPr>
        <w:t>,</w:t>
      </w:r>
      <w:proofErr w:type="gramEnd"/>
      <w:r w:rsidRPr="00BB67A4">
        <w:rPr>
          <w:rFonts w:ascii="Arial" w:eastAsia="Times New Roman" w:hAnsi="Arial" w:cs="Arial"/>
          <w:color w:val="010101"/>
          <w:sz w:val="27"/>
          <w:szCs w:val="27"/>
          <w:lang w:eastAsia="ru-RU"/>
        </w:rPr>
        <w:t xml:space="preserve">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Глава IV. ЗАЩИТА ПРАВ ПРОФСОЮЗОВ</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29. Судебная защита прав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Гарантируется судебная защита прав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30. Ответственность за нарушение прав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numPr>
          <w:ilvl w:val="0"/>
          <w:numId w:val="3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t>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p>
    <w:p w:rsidR="00BB67A4" w:rsidRPr="00BB67A4" w:rsidRDefault="00BB67A4" w:rsidP="00BB67A4">
      <w:pPr>
        <w:numPr>
          <w:ilvl w:val="0"/>
          <w:numId w:val="38"/>
        </w:numPr>
        <w:shd w:val="clear" w:color="auto" w:fill="FFFFFF"/>
        <w:spacing w:after="0" w:line="408" w:lineRule="atLeast"/>
        <w:ind w:left="405"/>
        <w:textAlignment w:val="baseline"/>
        <w:rPr>
          <w:rFonts w:ascii="Arial" w:eastAsia="Times New Roman" w:hAnsi="Arial" w:cs="Arial"/>
          <w:color w:val="010101"/>
          <w:sz w:val="27"/>
          <w:szCs w:val="27"/>
          <w:lang w:eastAsia="ru-RU"/>
        </w:rPr>
      </w:pPr>
      <w:r w:rsidRPr="00BB67A4">
        <w:rPr>
          <w:rFonts w:ascii="Arial" w:eastAsia="Times New Roman" w:hAnsi="Arial" w:cs="Arial"/>
          <w:color w:val="010101"/>
          <w:sz w:val="27"/>
          <w:szCs w:val="27"/>
          <w:lang w:eastAsia="ru-RU"/>
        </w:rPr>
        <w:lastRenderedPageBreak/>
        <w:t>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Глава V. ОТВЕТСТВЕННОСТЬ ПРОФСОЮЗОВ</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31. Ответственность профсоюзов</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Глава VI. ЗАКЛЮЧИТЕЛЬНЫЕ ПОЛОЖЕНИЯ</w:t>
      </w:r>
    </w:p>
    <w:p w:rsidR="00BB67A4" w:rsidRPr="00BB67A4" w:rsidRDefault="00BB67A4" w:rsidP="00BB67A4">
      <w:pPr>
        <w:shd w:val="clear" w:color="auto" w:fill="FFFFFF"/>
        <w:spacing w:after="0"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b/>
          <w:bCs/>
          <w:color w:val="010101"/>
          <w:sz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32. Вступление настоящего Федерального закона в силу</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Настоящий Федеральный закон вступает в силу со дня его официального опубликования.</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lastRenderedPageBreak/>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Статья 33. О приведении правовых актов в соответствие с настоящим Федеральным законом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 </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Президент</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Российской Федерации</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Б.ЕЛЬЦИН</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Москва, Кремль</w:t>
      </w:r>
    </w:p>
    <w:p w:rsidR="00BB67A4" w:rsidRPr="00BB67A4" w:rsidRDefault="00BB67A4" w:rsidP="00BB67A4">
      <w:pPr>
        <w:shd w:val="clear" w:color="auto" w:fill="FFFFFF"/>
        <w:spacing w:after="405" w:line="408" w:lineRule="atLeast"/>
        <w:textAlignment w:val="baseline"/>
        <w:rPr>
          <w:rFonts w:ascii="inherit" w:eastAsia="Times New Roman" w:hAnsi="inherit" w:cs="Times New Roman"/>
          <w:color w:val="010101"/>
          <w:sz w:val="27"/>
          <w:szCs w:val="27"/>
          <w:lang w:eastAsia="ru-RU"/>
        </w:rPr>
      </w:pPr>
      <w:r w:rsidRPr="00BB67A4">
        <w:rPr>
          <w:rFonts w:ascii="inherit" w:eastAsia="Times New Roman" w:hAnsi="inherit" w:cs="Times New Roman"/>
          <w:color w:val="010101"/>
          <w:sz w:val="27"/>
          <w:szCs w:val="27"/>
          <w:lang w:eastAsia="ru-RU"/>
        </w:rPr>
        <w:t>12 января 1996 года</w:t>
      </w:r>
    </w:p>
    <w:p w:rsidR="00535361" w:rsidRDefault="00535361"/>
    <w:sectPr w:rsidR="00535361" w:rsidSect="005353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4880"/>
    <w:multiLevelType w:val="multilevel"/>
    <w:tmpl w:val="0F80F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112624"/>
    <w:multiLevelType w:val="multilevel"/>
    <w:tmpl w:val="ED00D4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332198"/>
    <w:multiLevelType w:val="multilevel"/>
    <w:tmpl w:val="E30621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4F7EA3"/>
    <w:multiLevelType w:val="multilevel"/>
    <w:tmpl w:val="F3303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2C3818"/>
    <w:multiLevelType w:val="multilevel"/>
    <w:tmpl w:val="6E38F1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A0748"/>
    <w:multiLevelType w:val="multilevel"/>
    <w:tmpl w:val="F99682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1B4522E"/>
    <w:multiLevelType w:val="multilevel"/>
    <w:tmpl w:val="EC840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AE42A3"/>
    <w:multiLevelType w:val="multilevel"/>
    <w:tmpl w:val="4A5C0A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C76078"/>
    <w:multiLevelType w:val="multilevel"/>
    <w:tmpl w:val="5CBAB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7B63A6"/>
    <w:multiLevelType w:val="multilevel"/>
    <w:tmpl w:val="4438A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9C7B6D"/>
    <w:multiLevelType w:val="multilevel"/>
    <w:tmpl w:val="C4FA5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6424049"/>
    <w:multiLevelType w:val="multilevel"/>
    <w:tmpl w:val="E872F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8E56329"/>
    <w:multiLevelType w:val="multilevel"/>
    <w:tmpl w:val="D6FAD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1DE2BD6"/>
    <w:multiLevelType w:val="multilevel"/>
    <w:tmpl w:val="EB7A6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E81DC1"/>
    <w:multiLevelType w:val="multilevel"/>
    <w:tmpl w:val="6A467F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6835EE"/>
    <w:multiLevelType w:val="multilevel"/>
    <w:tmpl w:val="5D341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7FC4E88"/>
    <w:multiLevelType w:val="multilevel"/>
    <w:tmpl w:val="DF4C2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E90AE9"/>
    <w:multiLevelType w:val="multilevel"/>
    <w:tmpl w:val="647099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C261C11"/>
    <w:multiLevelType w:val="multilevel"/>
    <w:tmpl w:val="037E49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DF14D02"/>
    <w:multiLevelType w:val="multilevel"/>
    <w:tmpl w:val="06486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05C1B5B"/>
    <w:multiLevelType w:val="multilevel"/>
    <w:tmpl w:val="2DC443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526A09"/>
    <w:multiLevelType w:val="multilevel"/>
    <w:tmpl w:val="68EE0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3936D4D"/>
    <w:multiLevelType w:val="multilevel"/>
    <w:tmpl w:val="C444F3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A12AC5"/>
    <w:multiLevelType w:val="multilevel"/>
    <w:tmpl w:val="FC92F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7E23314"/>
    <w:multiLevelType w:val="multilevel"/>
    <w:tmpl w:val="70AE32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F01C63"/>
    <w:multiLevelType w:val="multilevel"/>
    <w:tmpl w:val="82464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37015FD"/>
    <w:multiLevelType w:val="multilevel"/>
    <w:tmpl w:val="73DC20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3EB7294"/>
    <w:multiLevelType w:val="multilevel"/>
    <w:tmpl w:val="AD1CC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5B52AA9"/>
    <w:multiLevelType w:val="multilevel"/>
    <w:tmpl w:val="96002B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84E38F6"/>
    <w:multiLevelType w:val="multilevel"/>
    <w:tmpl w:val="C518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A9E6DF8"/>
    <w:multiLevelType w:val="multilevel"/>
    <w:tmpl w:val="1A5A4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9B7B1F"/>
    <w:multiLevelType w:val="multilevel"/>
    <w:tmpl w:val="1DAC9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1535829"/>
    <w:multiLevelType w:val="multilevel"/>
    <w:tmpl w:val="E45E9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F25AB8"/>
    <w:multiLevelType w:val="multilevel"/>
    <w:tmpl w:val="35705E7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5B27FCD"/>
    <w:multiLevelType w:val="multilevel"/>
    <w:tmpl w:val="4036D1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7317053"/>
    <w:multiLevelType w:val="multilevel"/>
    <w:tmpl w:val="C03AF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220DA6"/>
    <w:multiLevelType w:val="multilevel"/>
    <w:tmpl w:val="84043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B32F70"/>
    <w:multiLevelType w:val="multilevel"/>
    <w:tmpl w:val="2B4C4C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3"/>
  </w:num>
  <w:num w:numId="3">
    <w:abstractNumId w:val="8"/>
  </w:num>
  <w:num w:numId="4">
    <w:abstractNumId w:val="35"/>
  </w:num>
  <w:num w:numId="5">
    <w:abstractNumId w:val="23"/>
  </w:num>
  <w:num w:numId="6">
    <w:abstractNumId w:val="21"/>
  </w:num>
  <w:num w:numId="7">
    <w:abstractNumId w:val="16"/>
  </w:num>
  <w:num w:numId="8">
    <w:abstractNumId w:val="1"/>
  </w:num>
  <w:num w:numId="9">
    <w:abstractNumId w:val="3"/>
  </w:num>
  <w:num w:numId="10">
    <w:abstractNumId w:val="24"/>
  </w:num>
  <w:num w:numId="11">
    <w:abstractNumId w:val="12"/>
  </w:num>
  <w:num w:numId="12">
    <w:abstractNumId w:val="36"/>
  </w:num>
  <w:num w:numId="13">
    <w:abstractNumId w:val="15"/>
  </w:num>
  <w:num w:numId="14">
    <w:abstractNumId w:val="11"/>
  </w:num>
  <w:num w:numId="15">
    <w:abstractNumId w:val="10"/>
  </w:num>
  <w:num w:numId="16">
    <w:abstractNumId w:val="2"/>
  </w:num>
  <w:num w:numId="17">
    <w:abstractNumId w:val="29"/>
  </w:num>
  <w:num w:numId="18">
    <w:abstractNumId w:val="34"/>
  </w:num>
  <w:num w:numId="19">
    <w:abstractNumId w:val="32"/>
  </w:num>
  <w:num w:numId="20">
    <w:abstractNumId w:val="25"/>
  </w:num>
  <w:num w:numId="21">
    <w:abstractNumId w:val="18"/>
  </w:num>
  <w:num w:numId="22">
    <w:abstractNumId w:val="27"/>
  </w:num>
  <w:num w:numId="23">
    <w:abstractNumId w:val="7"/>
  </w:num>
  <w:num w:numId="24">
    <w:abstractNumId w:val="13"/>
  </w:num>
  <w:num w:numId="25">
    <w:abstractNumId w:val="22"/>
  </w:num>
  <w:num w:numId="26">
    <w:abstractNumId w:val="0"/>
  </w:num>
  <w:num w:numId="27">
    <w:abstractNumId w:val="20"/>
  </w:num>
  <w:num w:numId="28">
    <w:abstractNumId w:val="5"/>
  </w:num>
  <w:num w:numId="29">
    <w:abstractNumId w:val="4"/>
  </w:num>
  <w:num w:numId="30">
    <w:abstractNumId w:val="19"/>
  </w:num>
  <w:num w:numId="31">
    <w:abstractNumId w:val="6"/>
  </w:num>
  <w:num w:numId="32">
    <w:abstractNumId w:val="14"/>
  </w:num>
  <w:num w:numId="33">
    <w:abstractNumId w:val="28"/>
  </w:num>
  <w:num w:numId="34">
    <w:abstractNumId w:val="17"/>
  </w:num>
  <w:num w:numId="35">
    <w:abstractNumId w:val="37"/>
  </w:num>
  <w:num w:numId="36">
    <w:abstractNumId w:val="30"/>
  </w:num>
  <w:num w:numId="37">
    <w:abstractNumId w:val="26"/>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BB67A4"/>
    <w:rsid w:val="00535361"/>
    <w:rsid w:val="00BB67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361"/>
  </w:style>
  <w:style w:type="paragraph" w:styleId="1">
    <w:name w:val="heading 1"/>
    <w:basedOn w:val="a"/>
    <w:link w:val="10"/>
    <w:uiPriority w:val="9"/>
    <w:qFormat/>
    <w:rsid w:val="00BB67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7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B67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B67A4"/>
    <w:rPr>
      <w:b/>
      <w:bCs/>
    </w:rPr>
  </w:style>
  <w:style w:type="character" w:styleId="a5">
    <w:name w:val="Hyperlink"/>
    <w:basedOn w:val="a0"/>
    <w:uiPriority w:val="99"/>
    <w:semiHidden/>
    <w:unhideWhenUsed/>
    <w:rsid w:val="00BB67A4"/>
    <w:rPr>
      <w:color w:val="0000FF"/>
      <w:u w:val="single"/>
    </w:rPr>
  </w:style>
</w:styles>
</file>

<file path=word/webSettings.xml><?xml version="1.0" encoding="utf-8"?>
<w:webSettings xmlns:r="http://schemas.openxmlformats.org/officeDocument/2006/relationships" xmlns:w="http://schemas.openxmlformats.org/wordprocessingml/2006/main">
  <w:divs>
    <w:div w:id="1588688560">
      <w:bodyDiv w:val="1"/>
      <w:marLeft w:val="0"/>
      <w:marRight w:val="0"/>
      <w:marTop w:val="0"/>
      <w:marBottom w:val="0"/>
      <w:divBdr>
        <w:top w:val="none" w:sz="0" w:space="0" w:color="auto"/>
        <w:left w:val="none" w:sz="0" w:space="0" w:color="auto"/>
        <w:bottom w:val="none" w:sz="0" w:space="0" w:color="auto"/>
        <w:right w:val="none" w:sz="0" w:space="0" w:color="auto"/>
      </w:divBdr>
      <w:divsChild>
        <w:div w:id="181431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1074B4890B06E98D0DD375C1367324E6D58B23E44C92CB276FB16022E9E84D8E8851913211DF6E6C505G" TargetMode="External"/><Relationship Id="rId18" Type="http://schemas.openxmlformats.org/officeDocument/2006/relationships/hyperlink" Target="consultantplus://offline/ref=91074B4890B06E98D0DD375C1367324E6D58B13A40C52CB276FB16022E9E84D8E8851913211DF7E5C50AG" TargetMode="External"/><Relationship Id="rId26" Type="http://schemas.openxmlformats.org/officeDocument/2006/relationships/hyperlink" Target="consultantplus://offline/ref=91074B4890B06E98D0DD375C1367324E6D59B63A43C52CB276FB16022E9E84D8E8851913211DF5E6C50AG" TargetMode="External"/><Relationship Id="rId39" Type="http://schemas.openxmlformats.org/officeDocument/2006/relationships/hyperlink" Target="consultantplus://offline/ref=91074B4890B06E98D0DD375C1367324E6D59B63A43C52CB276FB16022E9E84D8E8851913211DF5E7C50EG" TargetMode="External"/><Relationship Id="rId21" Type="http://schemas.openxmlformats.org/officeDocument/2006/relationships/hyperlink" Target="consultantplus://offline/ref=91074B4890B06E98D0DD375C1367324E6E51B63D499A7BB027AE180726CECCC8A6C01412201CCF01G" TargetMode="External"/><Relationship Id="rId34" Type="http://schemas.openxmlformats.org/officeDocument/2006/relationships/hyperlink" Target="consultantplus://offline/ref=91074B4890B06E98D0DD375C1367324E6D59B63A43C52CB276FB16022E9E84D8E8851913211DF5E7C50CG" TargetMode="External"/><Relationship Id="rId42" Type="http://schemas.openxmlformats.org/officeDocument/2006/relationships/hyperlink" Target="consultantplus://offline/ref=91074B4890B06E98D0DD375C1367324E6D59B63A43C52CB276FB16022E9E84D8E8851913211DF5E7C50FG" TargetMode="External"/><Relationship Id="rId47" Type="http://schemas.openxmlformats.org/officeDocument/2006/relationships/hyperlink" Target="consultantplus://offline/ref=91074B4890B06E98D0DD375C1367324E6B5FB73945C771B87EA21A002991DBCFEFCC1512211DF1CE01G" TargetMode="External"/><Relationship Id="rId50" Type="http://schemas.openxmlformats.org/officeDocument/2006/relationships/hyperlink" Target="consultantplus://offline/ref=91074B4890B06E98D0DD375C1367324E6D5CB0304BC771B87EA21A002991DBCFEFCC1512211DF7CE00G" TargetMode="External"/><Relationship Id="rId55" Type="http://schemas.openxmlformats.org/officeDocument/2006/relationships/hyperlink" Target="consultantplus://offline/ref=91074B4890B06E98D0DD375C1367324E6D58B43941CE2CB276FB16022E9E84D8E88519C100G" TargetMode="External"/><Relationship Id="rId63" Type="http://schemas.openxmlformats.org/officeDocument/2006/relationships/hyperlink" Target="consultantplus://offline/ref=91074B4890B06E98D0DD375C1367324E6D58B23E44C92CB276FB16022E9E84D8E8851913211DF6E7C50DG" TargetMode="External"/><Relationship Id="rId68" Type="http://schemas.openxmlformats.org/officeDocument/2006/relationships/hyperlink" Target="consultantplus://offline/ref=91074B4890B06E98D0DD375C1367324E6D5BB33846C92CB276FB16022EC90EG" TargetMode="External"/><Relationship Id="rId76" Type="http://schemas.openxmlformats.org/officeDocument/2006/relationships/fontTable" Target="fontTable.xml"/><Relationship Id="rId7" Type="http://schemas.openxmlformats.org/officeDocument/2006/relationships/hyperlink" Target="consultantplus://offline/ref=91074B4890B06E98D0DD375C1367324E6D58B13A40C52CB276FB16022E9E84D8E8851913211DF7E5C50AG" TargetMode="External"/><Relationship Id="rId71" Type="http://schemas.openxmlformats.org/officeDocument/2006/relationships/hyperlink" Target="consultantplus://offline/ref=91074B4890B06E98D0DD375C1367324E6D5BB33846C92CB276FB16022EC90EG" TargetMode="External"/><Relationship Id="rId2" Type="http://schemas.openxmlformats.org/officeDocument/2006/relationships/styles" Target="styles.xml"/><Relationship Id="rId16" Type="http://schemas.openxmlformats.org/officeDocument/2006/relationships/hyperlink" Target="consultantplus://offline/ref=91074B4890B06E98D0DD375C1367324E6F5CB33942C771B87EA21A002991DBCFEFCC1512211DF3CE01G" TargetMode="External"/><Relationship Id="rId29" Type="http://schemas.openxmlformats.org/officeDocument/2006/relationships/hyperlink" Target="consultantplus://offline/ref=91074B4890B06E98D0DD375C1367324E6D59B63A43C52CB276FB16022E9E84D8E8851913211DF5E6C50BG" TargetMode="External"/><Relationship Id="rId11" Type="http://schemas.openxmlformats.org/officeDocument/2006/relationships/hyperlink" Target="consultantplus://offline/ref=91074B4890B06E98D0DD375C1367324E6D59B33147C42CB276FB16022E9E84D8E8851913211DF6E7C50CG" TargetMode="External"/><Relationship Id="rId24" Type="http://schemas.openxmlformats.org/officeDocument/2006/relationships/hyperlink" Target="consultantplus://offline/ref=91074B4890B06E98D0DD375C1367324E6D59B73C47CB2CB276FB16022E9E84D8E8851913211DF7EBC50FG" TargetMode="External"/><Relationship Id="rId32" Type="http://schemas.openxmlformats.org/officeDocument/2006/relationships/hyperlink" Target="consultantplus://offline/ref=91074B4890B06E98D0DD375C1367324E6D5BB03146CD2CB276FB16022E9E84D8E8851913211DF6EBC50FG" TargetMode="External"/><Relationship Id="rId37" Type="http://schemas.openxmlformats.org/officeDocument/2006/relationships/hyperlink" Target="consultantplus://offline/ref=91074B4890B06E98D0DD375C1367324E6D59B73C47CB2CB276FB16022E9E84D8E8851913211DF7EBC50FG" TargetMode="External"/><Relationship Id="rId40" Type="http://schemas.openxmlformats.org/officeDocument/2006/relationships/hyperlink" Target="consultantplus://offline/ref=91074B4890B06E98D0DD375C1367324E6D5BB03146CD2CB276FB16022E9E84D8E8851913211DF6EBC509G" TargetMode="External"/><Relationship Id="rId45" Type="http://schemas.openxmlformats.org/officeDocument/2006/relationships/hyperlink" Target="consultantplus://offline/ref=91074B4890B06E98D0DD375C1367324E6D58B23E4ACB2CB276FB16022E9E84D8E8851913211DF5E6C505G" TargetMode="External"/><Relationship Id="rId53" Type="http://schemas.openxmlformats.org/officeDocument/2006/relationships/hyperlink" Target="consultantplus://offline/ref=91074B4890B06E98D0DD375C1367324E6D5BB33846C92CB276FB16022E9E84D8E885191022C10EG" TargetMode="External"/><Relationship Id="rId58" Type="http://schemas.openxmlformats.org/officeDocument/2006/relationships/hyperlink" Target="consultantplus://offline/ref=91074B4890B06E98D0DD375C1367324E6D5BB33846C92CB276FB16022EC90EG" TargetMode="External"/><Relationship Id="rId66" Type="http://schemas.openxmlformats.org/officeDocument/2006/relationships/hyperlink" Target="consultantplus://offline/ref=91074B4890B06E98D0DD375C1367324E6D5BB23A44C42CB276FB16022E9E84D8E8851913211DF5E4C50AG" TargetMode="External"/><Relationship Id="rId74" Type="http://schemas.openxmlformats.org/officeDocument/2006/relationships/hyperlink" Target="consultantplus://offline/ref=91074B4890B06E98D0DD375C1367324E6D5BB33846C92CB276FB16022E9E84D8E8851913211DF2EBC509G" TargetMode="External"/><Relationship Id="rId5" Type="http://schemas.openxmlformats.org/officeDocument/2006/relationships/hyperlink" Target="consultantplus://offline/ref=91074B4890B06E98D0DD375C1367324E6D58B23E4ACB2CB276FB16022E9E84D8E8851913211DF5E1C508G" TargetMode="External"/><Relationship Id="rId15" Type="http://schemas.openxmlformats.org/officeDocument/2006/relationships/hyperlink" Target="consultantplus://offline/ref=91074B4890B06E98D0DD375C1367324E6D5BB3304ACB2CB276FB16022E9E84D8E8851913211DF6EBC504G" TargetMode="External"/><Relationship Id="rId23" Type="http://schemas.openxmlformats.org/officeDocument/2006/relationships/hyperlink" Target="consultantplus://offline/ref=91074B4890B06E98D0DD375C1367324E6D5BB33F42CE2CB276FB16022E9E84D8E8851913211DF7EAC50DG" TargetMode="External"/><Relationship Id="rId28" Type="http://schemas.openxmlformats.org/officeDocument/2006/relationships/hyperlink" Target="consultantplus://offline/ref=91074B4890B06E98D0DD375C1367324E6D59B73C47CB2CB276FB16022E9E84D8E8851913211DF7EBC50FG" TargetMode="External"/><Relationship Id="rId36" Type="http://schemas.openxmlformats.org/officeDocument/2006/relationships/hyperlink" Target="consultantplus://offline/ref=91074B4890B06E98D0DD375C1367324E6D5BB33B4BC92CB276FB16022E9E84D8E8851913211DF4E6C508G" TargetMode="External"/><Relationship Id="rId49" Type="http://schemas.openxmlformats.org/officeDocument/2006/relationships/hyperlink" Target="consultantplus://offline/ref=91074B4890B06E98D0DD375C1367324E6D5BB33B4BC92CB276FB16022E9E84D8E8851913211CF7E2C50DG" TargetMode="External"/><Relationship Id="rId57" Type="http://schemas.openxmlformats.org/officeDocument/2006/relationships/hyperlink" Target="consultantplus://offline/ref=91074B4890B06E98D0DD375C1367324E6D5BB33846C92CB276FB16022EC90EG" TargetMode="External"/><Relationship Id="rId61" Type="http://schemas.openxmlformats.org/officeDocument/2006/relationships/hyperlink" Target="consultantplus://offline/ref=91074B4890B06E98D0DD375C1367324E6D5BB33846C92CB276FB16022EC90EG" TargetMode="External"/><Relationship Id="rId10" Type="http://schemas.openxmlformats.org/officeDocument/2006/relationships/hyperlink" Target="consultantplus://offline/ref=91074B4890B06E98D0DD375C1367324E6D59B63A43C52CB276FB16022E9E84D8E8851913211DF5E6C508G" TargetMode="External"/><Relationship Id="rId19" Type="http://schemas.openxmlformats.org/officeDocument/2006/relationships/hyperlink" Target="consultantplus://offline/ref=91074B4890B06E98D0DD375C1367324E6D58B63843C92CB276FB16022E9E84D8E8851913211DF5EBC50EG" TargetMode="External"/><Relationship Id="rId31" Type="http://schemas.openxmlformats.org/officeDocument/2006/relationships/hyperlink" Target="consultantplus://offline/ref=91074B4890B06E98D0DD375C1367324E6D59B63A43C52CB276FB16022E9E84D8E8851913211DF5E6C504G" TargetMode="External"/><Relationship Id="rId44" Type="http://schemas.openxmlformats.org/officeDocument/2006/relationships/hyperlink" Target="consultantplus://offline/ref=91074B4890B06E98D0DD375C1367324E6D5BB03146CD2CB276FB16022E9E84D8E8851913211DF6EBC50AG" TargetMode="External"/><Relationship Id="rId52" Type="http://schemas.openxmlformats.org/officeDocument/2006/relationships/hyperlink" Target="consultantplus://offline/ref=91074B4890B06E98D0DD375C1367324E6D5BB33846C92CB276FB16022E9E84D8E885191720C10EG" TargetMode="External"/><Relationship Id="rId60" Type="http://schemas.openxmlformats.org/officeDocument/2006/relationships/hyperlink" Target="consultantplus://offline/ref=91074B4890B06E98D0DD375C1367324E6D5BB33846C92CB276FB16022EC90EG" TargetMode="External"/><Relationship Id="rId65" Type="http://schemas.openxmlformats.org/officeDocument/2006/relationships/hyperlink" Target="consultantplus://offline/ref=91074B4890B06E98D0DD375C1367324E6D58B23E44C92CB276FB16022E9E84D8E8851913211DF6E7C50EG" TargetMode="External"/><Relationship Id="rId73" Type="http://schemas.openxmlformats.org/officeDocument/2006/relationships/hyperlink" Target="consultantplus://offline/ref=91074B4890B06E98D0DD375C1367324E6A58B3394AC771B87EA21A002991DBCFEFCC1512211DF7CE0BG" TargetMode="External"/><Relationship Id="rId4" Type="http://schemas.openxmlformats.org/officeDocument/2006/relationships/webSettings" Target="webSettings.xml"/><Relationship Id="rId9" Type="http://schemas.openxmlformats.org/officeDocument/2006/relationships/hyperlink" Target="consultantplus://offline/ref=91074B4890B06E98D0DD375C1367324E6D59B73C47CB2CB276FB16022E9E84D8E8851913211DF7EBC50FG" TargetMode="External"/><Relationship Id="rId14" Type="http://schemas.openxmlformats.org/officeDocument/2006/relationships/hyperlink" Target="consultantplus://offline/ref=91074B4890B06E98D0DD375C1367324E6D59B33942CB2CB276FB16022E9E84D8E8851913211DF7E2C504G" TargetMode="External"/><Relationship Id="rId22" Type="http://schemas.openxmlformats.org/officeDocument/2006/relationships/hyperlink" Target="consultantplus://offline/ref=91074B4890B06E98D0DD375C1367324E6D58B23E4ACB2CB276FB16022E9E84D8E8851913211DF5E1C509G" TargetMode="External"/><Relationship Id="rId27" Type="http://schemas.openxmlformats.org/officeDocument/2006/relationships/hyperlink" Target="consultantplus://offline/ref=91074B4890B06E98D0DD375C1367324E6D5BB33F42CE2CB276FB16022E9E84D8E8851913211DF7E3C508G" TargetMode="External"/><Relationship Id="rId30" Type="http://schemas.openxmlformats.org/officeDocument/2006/relationships/hyperlink" Target="consultantplus://offline/ref=91074B4890B06E98D0DD375C1367324E6D5BB33F42CE2CB276FB16022E9E84D8E8851913211DF5E2C50DG" TargetMode="External"/><Relationship Id="rId35" Type="http://schemas.openxmlformats.org/officeDocument/2006/relationships/hyperlink" Target="consultantplus://offline/ref=91074B4890B06E98D0DD375C1367324E6E51B63D499A7BB027AE180726CECCC8A6C01412211ACF03G" TargetMode="External"/><Relationship Id="rId43" Type="http://schemas.openxmlformats.org/officeDocument/2006/relationships/hyperlink" Target="consultantplus://offline/ref=91074B4890B06E98D0DD375C1367324E6D59B63A43C52CB276FB16022E9E84D8E8851913211DF5E7C508G" TargetMode="External"/><Relationship Id="rId48" Type="http://schemas.openxmlformats.org/officeDocument/2006/relationships/hyperlink" Target="consultantplus://offline/ref=91074B4890B06E98D0DD375C1367324E6D58B13945C92CB276FB16022E9E84D8E8851913211DF7E7C505G" TargetMode="External"/><Relationship Id="rId56" Type="http://schemas.openxmlformats.org/officeDocument/2006/relationships/hyperlink" Target="consultantplus://offline/ref=91074B4890B06E98D0DD375C1367324E6D5BB33E43CB2CB276FB16022E9E84D8E8851913211DF2E2C50FG" TargetMode="External"/><Relationship Id="rId64" Type="http://schemas.openxmlformats.org/officeDocument/2006/relationships/hyperlink" Target="consultantplus://offline/ref=91074B4890B06E98D0DD375C1367324E6F5FB23C499A7BB027AE180726CECCC8A6C01412211CCF07G" TargetMode="External"/><Relationship Id="rId69" Type="http://schemas.openxmlformats.org/officeDocument/2006/relationships/hyperlink" Target="consultantplus://offline/ref=91074B4890B06E98D0DD375C1367324E6D58B43045CE2CB276FB16022E9E84D8E8851913211DF5E1C504G" TargetMode="External"/><Relationship Id="rId77" Type="http://schemas.openxmlformats.org/officeDocument/2006/relationships/theme" Target="theme/theme1.xml"/><Relationship Id="rId8" Type="http://schemas.openxmlformats.org/officeDocument/2006/relationships/hyperlink" Target="consultantplus://offline/ref=91074B4890B06E98D0DD375C1367324E6D58B63843C92CB276FB16022E9E84D8E8851913211DF5EBC50EG" TargetMode="External"/><Relationship Id="rId51" Type="http://schemas.openxmlformats.org/officeDocument/2006/relationships/hyperlink" Target="consultantplus://offline/ref=91074B4890B06E98D0DD375C1367324E6D58B73E46C92CB276FB16022EC90EG" TargetMode="External"/><Relationship Id="rId72" Type="http://schemas.openxmlformats.org/officeDocument/2006/relationships/hyperlink" Target="consultantplus://offline/ref=91074B4890B06E98D0DD375C1367324E6D59B33942CB2CB276FB16022E9E84D8E8851913211DF7E3C50CG" TargetMode="External"/><Relationship Id="rId3" Type="http://schemas.openxmlformats.org/officeDocument/2006/relationships/settings" Target="settings.xml"/><Relationship Id="rId12" Type="http://schemas.openxmlformats.org/officeDocument/2006/relationships/hyperlink" Target="consultantplus://offline/ref=91074B4890B06E98D0DD375C1367324E6D5BB03146CD2CB276FB16022E9E84D8E8851913211DF6EBC50EG" TargetMode="External"/><Relationship Id="rId17" Type="http://schemas.openxmlformats.org/officeDocument/2006/relationships/hyperlink" Target="consultantplus://offline/ref=91074B4890B06E98D0DD375C1367324E645FB23F42C771B87EA21A002991DBCFEFCC1512211DF5CE00G" TargetMode="External"/><Relationship Id="rId25" Type="http://schemas.openxmlformats.org/officeDocument/2006/relationships/hyperlink" Target="consultantplus://offline/ref=91074B4890B06E98D0DD375C1367324E6D58B73F45CA2CB276FB16022E9E84D8E8851913211DF5E0C504G" TargetMode="External"/><Relationship Id="rId33" Type="http://schemas.openxmlformats.org/officeDocument/2006/relationships/hyperlink" Target="consultantplus://offline/ref=91074B4890B06E98D0DD375C1367324E6D59B63A43C52CB276FB16022E9E84D8E8851913211DF5E6C505G" TargetMode="External"/><Relationship Id="rId38" Type="http://schemas.openxmlformats.org/officeDocument/2006/relationships/hyperlink" Target="consultantplus://offline/ref=91074B4890B06E98D0DD375C1367324E6551B5394AC771B87EA21A002991DBCFEFCC1512241FF4CE03G" TargetMode="External"/><Relationship Id="rId46" Type="http://schemas.openxmlformats.org/officeDocument/2006/relationships/hyperlink" Target="consultantplus://offline/ref=91074B4890B06E98D0DD375C1367324E6E51B63D499A7BB027AE18C007G" TargetMode="External"/><Relationship Id="rId59" Type="http://schemas.openxmlformats.org/officeDocument/2006/relationships/hyperlink" Target="consultantplus://offline/ref=91074B4890B06E98D0DD375C1367324E6D58B63D42CB2CB276FB16022E9E84D8E8851913211DF7E3C50AG" TargetMode="External"/><Relationship Id="rId67" Type="http://schemas.openxmlformats.org/officeDocument/2006/relationships/hyperlink" Target="consultantplus://offline/ref=91074B4890B06E98D0DD375C1367324E6D59B33147C42CB276FB16022E9E84D8E8851913211DF6E7C50CG" TargetMode="External"/><Relationship Id="rId20" Type="http://schemas.openxmlformats.org/officeDocument/2006/relationships/hyperlink" Target="consultantplus://offline/ref=91074B4890B06E98D0DD375C1367324E6D5BB3304ACB2CB276FB16022E9E84D8E8851913211DF6EBC504G" TargetMode="External"/><Relationship Id="rId41" Type="http://schemas.openxmlformats.org/officeDocument/2006/relationships/hyperlink" Target="consultantplus://offline/ref=91074B4890B06E98D0DD375C1367324E6D59B63A43C52CB276FB16022E9E84D8E8851913211DF5E7C50EG" TargetMode="External"/><Relationship Id="rId54" Type="http://schemas.openxmlformats.org/officeDocument/2006/relationships/hyperlink" Target="consultantplus://offline/ref=91074B4890B06E98D0DD375C1367324E6D5BB33846C92CB276FB16022E9E84D8E88519132218CF06G" TargetMode="External"/><Relationship Id="rId62" Type="http://schemas.openxmlformats.org/officeDocument/2006/relationships/hyperlink" Target="consultantplus://offline/ref=91074B4890B06E98D0DD375C1367324E6D58B23E44C92CB276FB16022E9E84D8E8851913211DF6E7C50CG" TargetMode="External"/><Relationship Id="rId70" Type="http://schemas.openxmlformats.org/officeDocument/2006/relationships/hyperlink" Target="consultantplus://offline/ref=91074B4890B06E98D0DD375C1367324E6D59B33942CB2CB276FB16022E9E84D8E8851913211DF7E2C505G" TargetMode="External"/><Relationship Id="rId75" Type="http://schemas.openxmlformats.org/officeDocument/2006/relationships/hyperlink" Target="consultantplus://offline/ref=91074B4890B06E98D0DD375C1367324E6D59B93E41CD2CB276FB16022E9E84D8E8851913211DF6E5C50AG" TargetMode="External"/><Relationship Id="rId1" Type="http://schemas.openxmlformats.org/officeDocument/2006/relationships/numbering" Target="numbering.xml"/><Relationship Id="rId6" Type="http://schemas.openxmlformats.org/officeDocument/2006/relationships/hyperlink" Target="consultantplus://offline/ref=91074B4890B06E98D0DD375C1367324E6D58B13945C92CB276FB16022E9E84D8E8851913211DF7E7C50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8359</Words>
  <Characters>47652</Characters>
  <Application>Microsoft Office Word</Application>
  <DocSecurity>0</DocSecurity>
  <Lines>397</Lines>
  <Paragraphs>111</Paragraphs>
  <ScaleCrop>false</ScaleCrop>
  <Company>Microsoft</Company>
  <LinksUpToDate>false</LinksUpToDate>
  <CharactersWithSpaces>55900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2022-06-09T09:57:00Z</dcterms:created>
  <dcterms:modified xsi:type="dcterms:W3CDTF">2022-06-09T09:57:00Z</dcterms:modified>
</cp:coreProperties>
</file>